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3"/>
        <w:gridCol w:w="5517"/>
      </w:tblGrid>
      <w:tr w:rsidR="009769A1" w:rsidRPr="009769A1" w:rsidTr="009769A1">
        <w:trPr>
          <w:trHeight w:val="720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9A1" w:rsidRPr="00DA306B" w:rsidRDefault="009769A1" w:rsidP="009769A1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9A1" w:rsidRPr="00DA306B" w:rsidRDefault="009769A1" w:rsidP="009769A1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3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</w:t>
            </w:r>
            <w:proofErr w:type="gramEnd"/>
          </w:p>
          <w:p w:rsidR="009769A1" w:rsidRPr="00DA306B" w:rsidRDefault="009769A1" w:rsidP="009769A1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педагогическом совете</w:t>
            </w:r>
          </w:p>
          <w:p w:rsidR="009769A1" w:rsidRPr="00DA306B" w:rsidRDefault="004B3615" w:rsidP="009769A1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д/с «Одуванчик»</w:t>
            </w:r>
          </w:p>
          <w:p w:rsidR="009769A1" w:rsidRPr="00DA306B" w:rsidRDefault="009A6B8D" w:rsidP="009769A1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№</w:t>
            </w:r>
            <w:r w:rsidR="000A1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17.09</w:t>
            </w:r>
            <w:r w:rsidR="004B3615" w:rsidRPr="00DA3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  <w:r w:rsidR="009769A1" w:rsidRPr="00DA3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9A1" w:rsidRPr="00DA306B" w:rsidRDefault="009769A1" w:rsidP="004B3615">
            <w:pPr>
              <w:tabs>
                <w:tab w:val="left" w:pos="975"/>
              </w:tabs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9A1" w:rsidRPr="00DA306B" w:rsidRDefault="00ED5F4E" w:rsidP="009769A1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9769A1" w:rsidRPr="00DA306B" w:rsidRDefault="009769A1" w:rsidP="009769A1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="00DD7BCE" w:rsidRPr="00DA3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</w:t>
            </w:r>
            <w:proofErr w:type="spellStart"/>
            <w:r w:rsidR="004B3615" w:rsidRPr="00DA3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Е.А.Кашлякова</w:t>
            </w:r>
            <w:proofErr w:type="spellEnd"/>
          </w:p>
          <w:p w:rsidR="009769A1" w:rsidRPr="00DA306B" w:rsidRDefault="004B3615" w:rsidP="009769A1">
            <w:pPr>
              <w:spacing w:before="100" w:beforeAutospacing="1" w:after="100" w:afterAutospacing="1" w:line="2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Заведующая МБДОУ д/с «Одуванчик»</w:t>
            </w:r>
          </w:p>
          <w:p w:rsidR="009769A1" w:rsidRPr="00DA306B" w:rsidRDefault="009A6B8D" w:rsidP="009769A1">
            <w:pPr>
              <w:spacing w:before="100" w:beforeAutospacing="1" w:after="100" w:afterAutospacing="1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от "17"сентября </w:t>
            </w:r>
            <w:r w:rsidR="004B3615" w:rsidRPr="00DA3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  <w:r w:rsidR="009769A1" w:rsidRPr="00DA3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69A1" w:rsidRPr="00DA306B" w:rsidRDefault="009769A1" w:rsidP="00976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«Программа развития профессиональной компетентности</w:t>
      </w:r>
    </w:p>
    <w:p w:rsidR="00AB365E" w:rsidRPr="00DA306B" w:rsidRDefault="009769A1" w:rsidP="00976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4B3615"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бюджетного </w:t>
      </w:r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</w:t>
      </w:r>
    </w:p>
    <w:p w:rsidR="009769A1" w:rsidRPr="00DA306B" w:rsidRDefault="009769A1" w:rsidP="00976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образовательного учреждения</w:t>
      </w:r>
    </w:p>
    <w:p w:rsidR="009769A1" w:rsidRPr="00DA306B" w:rsidRDefault="004B3615" w:rsidP="00976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9769A1"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етский сад </w:t>
      </w:r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«Одуванчи</w:t>
      </w:r>
      <w:r w:rsidR="009769A1"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к» </w:t>
      </w:r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Бурла</w:t>
      </w:r>
    </w:p>
    <w:p w:rsidR="009769A1" w:rsidRPr="00DA306B" w:rsidRDefault="004B3615" w:rsidP="00976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769A1" w:rsidRPr="00DA306B" w:rsidRDefault="004B3615" w:rsidP="00976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2016 – 2017</w:t>
      </w:r>
      <w:r w:rsidR="009769A1"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</w:p>
    <w:p w:rsidR="009769A1" w:rsidRPr="00DA306B" w:rsidRDefault="009769A1" w:rsidP="00976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69A1" w:rsidRPr="009769A1" w:rsidRDefault="009769A1" w:rsidP="00EE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3615" w:rsidRDefault="004B3615" w:rsidP="00EE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B3615" w:rsidRDefault="004B3615" w:rsidP="00EE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615" w:rsidRPr="00DA306B" w:rsidRDefault="00AB365E" w:rsidP="00EE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урла</w:t>
      </w:r>
      <w:proofErr w:type="spellEnd"/>
    </w:p>
    <w:p w:rsidR="00AB365E" w:rsidRPr="00DA306B" w:rsidRDefault="00AB365E" w:rsidP="00EE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 г.</w:t>
      </w:r>
    </w:p>
    <w:p w:rsidR="009769A1" w:rsidRPr="009769A1" w:rsidRDefault="009769A1" w:rsidP="00EE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769A1" w:rsidRPr="00DA306B" w:rsidRDefault="009769A1" w:rsidP="00976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9769A1" w:rsidRPr="009769A1" w:rsidRDefault="001855E3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9769A1"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Пояснительная записка…………………………………………....3-4</w:t>
      </w:r>
    </w:p>
    <w:p w:rsidR="009769A1" w:rsidRPr="009769A1" w:rsidRDefault="009769A1" w:rsidP="00976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кадрового потенциала…………………………………………. ..5</w:t>
      </w:r>
    </w:p>
    <w:p w:rsidR="009769A1" w:rsidRPr="009769A1" w:rsidRDefault="009769A1" w:rsidP="00976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результатов </w:t>
      </w:r>
      <w:proofErr w:type="gramStart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обучения персонала по видам</w:t>
      </w:r>
      <w:proofErr w:type="gramEnd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дополнительного образования: повышение квалификации, стажировка, профессиональная переподготовка…………………………………………………………..…6</w:t>
      </w:r>
    </w:p>
    <w:p w:rsidR="009769A1" w:rsidRPr="009769A1" w:rsidRDefault="009769A1" w:rsidP="00976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 активности педагогически</w:t>
      </w:r>
      <w:r w:rsidR="008D72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 работников в </w:t>
      </w:r>
      <w:r w:rsidR="001855E3">
        <w:rPr>
          <w:rFonts w:ascii="Times New Roman" w:eastAsia="Times New Roman" w:hAnsi="Times New Roman" w:cs="Times New Roman"/>
          <w:sz w:val="27"/>
          <w:szCs w:val="27"/>
          <w:lang w:eastAsia="ru-RU"/>
        </w:rPr>
        <w:t>МО.………........……7</w:t>
      </w:r>
    </w:p>
    <w:p w:rsidR="009769A1" w:rsidRPr="009769A1" w:rsidRDefault="009769A1" w:rsidP="00976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работа в</w:t>
      </w:r>
      <w:r w:rsidR="001855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детском саду………………………………..…..9</w:t>
      </w:r>
    </w:p>
    <w:p w:rsidR="009769A1" w:rsidRPr="009769A1" w:rsidRDefault="009769A1" w:rsidP="00976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 проведени</w:t>
      </w:r>
      <w:r w:rsidR="004B3615">
        <w:rPr>
          <w:rFonts w:ascii="Times New Roman" w:eastAsia="Times New Roman" w:hAnsi="Times New Roman" w:cs="Times New Roman"/>
          <w:sz w:val="27"/>
          <w:szCs w:val="27"/>
          <w:lang w:eastAsia="ru-RU"/>
        </w:rPr>
        <w:t>я педагогических советов на 2016-2017</w:t>
      </w:r>
      <w:r w:rsidR="001855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1855E3">
        <w:rPr>
          <w:rFonts w:ascii="Times New Roman" w:eastAsia="Times New Roman" w:hAnsi="Times New Roman" w:cs="Times New Roman"/>
          <w:sz w:val="27"/>
          <w:szCs w:val="27"/>
          <w:lang w:eastAsia="ru-RU"/>
        </w:rPr>
        <w:t>уч.г</w:t>
      </w:r>
      <w:proofErr w:type="spellEnd"/>
      <w:r w:rsidR="001855E3">
        <w:rPr>
          <w:rFonts w:ascii="Times New Roman" w:eastAsia="Times New Roman" w:hAnsi="Times New Roman" w:cs="Times New Roman"/>
          <w:sz w:val="27"/>
          <w:szCs w:val="27"/>
          <w:lang w:eastAsia="ru-RU"/>
        </w:rPr>
        <w:t>.…………13</w:t>
      </w:r>
    </w:p>
    <w:p w:rsidR="009769A1" w:rsidRPr="009769A1" w:rsidRDefault="009769A1" w:rsidP="00976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</w:t>
      </w:r>
      <w:r w:rsidR="008D7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консультаций</w:t>
      </w:r>
      <w:proofErr w:type="gramStart"/>
      <w:r w:rsidR="008D7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семинаров</w:t>
      </w:r>
      <w:r w:rsidR="008D7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практикумов, круглых столов</w:t>
      </w: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ДОУ…………………………</w:t>
      </w:r>
      <w:r w:rsidR="008D72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…….......................…....                 </w:t>
      </w:r>
      <w:r w:rsidR="001855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15</w:t>
      </w:r>
    </w:p>
    <w:p w:rsidR="009769A1" w:rsidRPr="009769A1" w:rsidRDefault="009769A1" w:rsidP="00976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Открытые просмотры педагогической деятельности</w:t>
      </w:r>
      <w:r w:rsidR="008D726B">
        <w:rPr>
          <w:rFonts w:ascii="Times New Roman" w:eastAsia="Times New Roman" w:hAnsi="Times New Roman" w:cs="Times New Roman"/>
          <w:sz w:val="27"/>
          <w:szCs w:val="27"/>
          <w:lang w:eastAsia="ru-RU"/>
        </w:rPr>
        <w:t> ………….............16</w:t>
      </w:r>
    </w:p>
    <w:p w:rsidR="009769A1" w:rsidRPr="001855E3" w:rsidRDefault="008D726B" w:rsidP="00976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Школа молодого</w:t>
      </w:r>
      <w:r w:rsidR="009769A1"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дагога…………………………………………...</w:t>
      </w:r>
      <w:r w:rsidR="001855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</w:p>
    <w:p w:rsidR="001855E3" w:rsidRPr="009769A1" w:rsidRDefault="001855E3" w:rsidP="00976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</w:t>
      </w:r>
      <w:r w:rsidR="00802B9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овационная деятельность ДОУ …………………………………...     18</w:t>
      </w:r>
    </w:p>
    <w:p w:rsidR="009769A1" w:rsidRPr="002A08A6" w:rsidRDefault="002A08A6" w:rsidP="009769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769A1" w:rsidRPr="002A08A6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График учета аттестации пед</w:t>
      </w:r>
      <w:r w:rsidR="008D726B">
        <w:rPr>
          <w:rFonts w:ascii="Times New Roman" w:eastAsia="Times New Roman" w:hAnsi="Times New Roman" w:cs="Times New Roman"/>
          <w:sz w:val="27"/>
          <w:szCs w:val="27"/>
          <w:lang w:eastAsia="ru-RU"/>
        </w:rPr>
        <w:t>агогических работников…………….….18</w:t>
      </w:r>
    </w:p>
    <w:p w:rsidR="009769A1" w:rsidRPr="009769A1" w:rsidRDefault="002A08A6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="009769A1"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</w:t>
      </w:r>
      <w:r w:rsidR="008D726B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ение………………………………………………………………..19</w:t>
      </w:r>
    </w:p>
    <w:p w:rsidR="009769A1" w:rsidRPr="009769A1" w:rsidRDefault="001855E3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769A1" w:rsidRPr="009769A1" w:rsidRDefault="009769A1" w:rsidP="00976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69A1" w:rsidRPr="009769A1" w:rsidRDefault="009769A1" w:rsidP="00976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69A1" w:rsidRPr="009769A1" w:rsidRDefault="009769A1" w:rsidP="00976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69A1" w:rsidRPr="009769A1" w:rsidRDefault="009769A1" w:rsidP="00976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69A1" w:rsidRPr="009769A1" w:rsidRDefault="009769A1" w:rsidP="00976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69A1" w:rsidRPr="009769A1" w:rsidRDefault="009769A1" w:rsidP="00976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69A1" w:rsidRPr="009769A1" w:rsidRDefault="009769A1" w:rsidP="00976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69A1" w:rsidRDefault="009769A1" w:rsidP="00457D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08A6" w:rsidRDefault="002A08A6" w:rsidP="00457D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DAB" w:rsidRPr="009769A1" w:rsidRDefault="00457DAB" w:rsidP="00457D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A1" w:rsidRPr="00DA306B" w:rsidRDefault="009769A1" w:rsidP="009769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Концепция модернизации Российского образования, направленная на  повышение качества образования в целом и качества подготовки специалистов, в частности, требует обновления содержания и методов образовательной деятельности, повышения квалификации  педагогов.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«Обновление содержания во всех ветвях  образования требует и обновления профессиональной компетентности»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Возросла потребность в педагоге, способном реализовывать педагогическую деятельность посредством творческого её освоения и применения достижений науки и передового педагогического опыта.          Современные проблемы потребовали от педагога новых профессиональных и личностных качеств, таких, как системное творческое мышление, информационная, коммуникативная культура, конкурентоспособность, лидерские качества, жизненный оптимизм, умение  создавать свой  положительный имидж, способность к осознанному анализу своей деятельности, самостоятельным действиям в условиях неопределенности, наличие навыков сохранения и укрепления здоровья, выживаемость, стрессоустойчивость.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образовательных учреждений нового типа,  необходимость обновления содержания дошкольного образования, выдвижение на передний план управленческих аспектов профессиональной деятельности, определяет необходимость повышения профессиональн</w:t>
      </w:r>
      <w:proofErr w:type="gramStart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о-</w:t>
      </w:r>
      <w:proofErr w:type="gramEnd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педагогической квалификации педагогов ДОУ.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Качество педагогических кадров – самый важный компонент образовательной системы потому, что реализация всех остальных компонентов напрямую зависит от тех человеческих ресурсов, которыми обеспечена та или иная  образовательная  система.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Именно на педагогов возложена функция реализации образовательных программ нового поколения на основе передовых педагогических технологий, им определена миссия подготовки подрастающего поколения к жизни в будущем и воспитания человека с современным мышлением, способного успешно </w:t>
      </w:r>
      <w:proofErr w:type="spellStart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самореализовать</w:t>
      </w:r>
      <w:proofErr w:type="spellEnd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себя в жизни.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Внимание к проблеме повышения квалификации объясняется  многими факторами: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-нарастающим объемом научной информации;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-прогрессом в области техники и технологии;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-интеграцией образования, наук и производства;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-углубляющимися глобальными (демографическими, экономическими, энергетическими и экономическими) проблемами.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сегодняшний день проблема повышения квалификации педагогических работников в дошкольном образовательном учреждении является одной из самых актуальных в дошкольном образовании.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Управленческое содействие в повышении квалификации педагогов сводится к созданию в образовательной системе комплекса условий: -</w:t>
      </w:r>
    </w:p>
    <w:p w:rsidR="009769A1" w:rsidRPr="00072D4D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61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Pr="00072D4D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Социально-правовых </w:t>
      </w:r>
      <w:r w:rsidRPr="00072D4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769A1" w:rsidRPr="00072D4D" w:rsidRDefault="009769A1" w:rsidP="00976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4D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Перспективно-целевых</w:t>
      </w:r>
    </w:p>
    <w:p w:rsidR="009769A1" w:rsidRPr="00072D4D" w:rsidRDefault="009769A1" w:rsidP="00976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2D4D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Потребностно</w:t>
      </w:r>
      <w:proofErr w:type="spellEnd"/>
      <w:r w:rsidRPr="00072D4D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-стимулирующих</w:t>
      </w:r>
    </w:p>
    <w:p w:rsidR="009769A1" w:rsidRPr="00072D4D" w:rsidRDefault="009769A1" w:rsidP="009769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D4D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Коммуникативн</w:t>
      </w:r>
      <w:proofErr w:type="gramStart"/>
      <w:r w:rsidRPr="00072D4D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о-</w:t>
      </w:r>
      <w:proofErr w:type="gramEnd"/>
      <w:r w:rsidRPr="00072D4D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информационных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квалификации имеет объектом своего воздействия профессиональную компетентность работника сферы образования и состоит из пяти основных компонентов:</w:t>
      </w:r>
    </w:p>
    <w:p w:rsidR="009769A1" w:rsidRPr="009769A1" w:rsidRDefault="009769A1" w:rsidP="003321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-специальн</w:t>
      </w:r>
      <w:proofErr w:type="gramStart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о-</w:t>
      </w:r>
      <w:proofErr w:type="gramEnd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профессиональные  знания;</w:t>
      </w:r>
    </w:p>
    <w:p w:rsidR="009769A1" w:rsidRPr="009769A1" w:rsidRDefault="009769A1" w:rsidP="003321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-научно-познавательные потребности;</w:t>
      </w:r>
    </w:p>
    <w:p w:rsidR="009769A1" w:rsidRPr="009769A1" w:rsidRDefault="009769A1" w:rsidP="003321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-коммуникативные способности, умения и навыки;</w:t>
      </w:r>
    </w:p>
    <w:p w:rsidR="009769A1" w:rsidRPr="009769A1" w:rsidRDefault="009769A1" w:rsidP="003321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-организаторские способности и навыки управленческой  деятельности;</w:t>
      </w:r>
    </w:p>
    <w:p w:rsidR="009769A1" w:rsidRPr="009769A1" w:rsidRDefault="009769A1" w:rsidP="0033219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личностно-гуманные качества.  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повышения собственного уровня рефлексии педагог должен научиться </w:t>
      </w:r>
      <w:proofErr w:type="gramStart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постоянно</w:t>
      </w:r>
      <w:proofErr w:type="gramEnd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спрашивать себя, имея ввиду педагогическую деятельность: Зачем? Что именно? Почему так? Что требуется? Как это делают другие? Какие есть рекомендации?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  </w:t>
      </w:r>
      <w:proofErr w:type="gramStart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настоящее время можно использовать следующие формы и методы в обучении взрослых: лекции в форме диалога, проблемные лекции, семинарские занятия по типу «малых групп», семинар-интервью, творческие семинары, семинар – пресс - конференция, игровое моделирование  (деловая и ролевая игра), решение проблемных ситуаций, групповая дискуссия («мозговая атака», тренинги, научно - практические конференции, самообразование.  </w:t>
      </w:r>
      <w:proofErr w:type="gramEnd"/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результате аттестации педагогов детского </w:t>
      </w:r>
      <w:proofErr w:type="gramStart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сада</w:t>
      </w:r>
      <w:proofErr w:type="gramEnd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мы узнаем «</w:t>
      </w:r>
      <w:proofErr w:type="gramStart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какой</w:t>
      </w:r>
      <w:proofErr w:type="gramEnd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уровень требований к компетентности педагога отсутствуют или слабо выражен», а это позволяет определить содержание методической и научно-методической работы. Кроме того, мы выносим рекомендации «по поводу отсутствия или слабой выраженности определенного уровня требований к 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профессиональной деятельности», т.е. мы управляем качеством профессиональной компетентности.</w:t>
      </w:r>
    </w:p>
    <w:p w:rsidR="00924B32" w:rsidRPr="00DA306B" w:rsidRDefault="009769A1" w:rsidP="00924B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</w:t>
      </w:r>
      <w:r w:rsidR="004B3615"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кадрового обеспечения за 2015-2016</w:t>
      </w:r>
      <w:r w:rsidR="00924B32"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год:</w:t>
      </w:r>
    </w:p>
    <w:p w:rsidR="00924B32" w:rsidRDefault="00924B32" w:rsidP="00924B32">
      <w:pPr>
        <w:jc w:val="center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62"/>
        <w:gridCol w:w="3094"/>
        <w:gridCol w:w="3100"/>
      </w:tblGrid>
      <w:tr w:rsidR="00924B32" w:rsidRPr="00924B32" w:rsidTr="00924B32">
        <w:trPr>
          <w:trHeight w:val="4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  <w:b/>
              </w:rPr>
              <w:t xml:space="preserve">Образование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  <w:b/>
              </w:rPr>
              <w:t>Кол-во педагогов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924B32" w:rsidRPr="00924B32" w:rsidTr="00924B32">
        <w:trPr>
          <w:trHeight w:val="736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Высшее</w:t>
            </w:r>
          </w:p>
          <w:p w:rsidR="00924B32" w:rsidRPr="00924B32" w:rsidRDefault="00924B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Средне-специальное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10</w:t>
            </w:r>
          </w:p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62,5%</w:t>
            </w:r>
          </w:p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37,5%</w:t>
            </w:r>
          </w:p>
        </w:tc>
      </w:tr>
    </w:tbl>
    <w:p w:rsidR="00924B32" w:rsidRPr="00924B32" w:rsidRDefault="00924B32" w:rsidP="00924B3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4B32" w:rsidRPr="00924B32" w:rsidRDefault="00924B32" w:rsidP="00924B32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940"/>
        <w:gridCol w:w="1080"/>
        <w:gridCol w:w="1080"/>
        <w:gridCol w:w="1279"/>
        <w:gridCol w:w="1134"/>
        <w:gridCol w:w="1276"/>
        <w:gridCol w:w="1938"/>
      </w:tblGrid>
      <w:tr w:rsidR="00924B32" w:rsidRPr="00924B32" w:rsidTr="00924B32">
        <w:trPr>
          <w:jc w:val="center"/>
        </w:trPr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  <w:b/>
              </w:rPr>
              <w:t>Возраст педагогов</w:t>
            </w:r>
          </w:p>
        </w:tc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  <w:b/>
              </w:rPr>
              <w:t>Стаж педагогической работы</w:t>
            </w:r>
          </w:p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4B32" w:rsidRPr="00924B32" w:rsidTr="00924B32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B32">
              <w:rPr>
                <w:rFonts w:ascii="Times New Roman" w:hAnsi="Times New Roman" w:cs="Times New Roman"/>
                <w:b/>
                <w:sz w:val="24"/>
                <w:szCs w:val="24"/>
              </w:rPr>
              <w:t>До 30 лет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B32">
              <w:rPr>
                <w:rFonts w:ascii="Times New Roman" w:hAnsi="Times New Roman" w:cs="Times New Roman"/>
                <w:b/>
                <w:sz w:val="24"/>
                <w:szCs w:val="24"/>
              </w:rPr>
              <w:t>30-40 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B32">
              <w:rPr>
                <w:rFonts w:ascii="Times New Roman" w:hAnsi="Times New Roman" w:cs="Times New Roman"/>
                <w:b/>
                <w:sz w:val="24"/>
                <w:szCs w:val="24"/>
              </w:rPr>
              <w:t>40-50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B32">
              <w:rPr>
                <w:rFonts w:ascii="Times New Roman" w:hAnsi="Times New Roman" w:cs="Times New Roman"/>
                <w:b/>
                <w:sz w:val="24"/>
                <w:szCs w:val="24"/>
              </w:rPr>
              <w:t>Более 50 лет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B32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B32">
              <w:rPr>
                <w:rFonts w:ascii="Times New Roman" w:hAnsi="Times New Roman" w:cs="Times New Roman"/>
              </w:rPr>
              <w:t>от 5до 10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B32">
              <w:rPr>
                <w:rFonts w:ascii="Times New Roman" w:hAnsi="Times New Roman" w:cs="Times New Roman"/>
              </w:rPr>
              <w:t>от 10 до 20 лет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B32">
              <w:rPr>
                <w:rFonts w:ascii="Times New Roman" w:hAnsi="Times New Roman" w:cs="Times New Roman"/>
              </w:rPr>
              <w:t>Свыше 20 лет</w:t>
            </w:r>
          </w:p>
        </w:tc>
      </w:tr>
      <w:tr w:rsidR="00924B32" w:rsidRPr="00924B32" w:rsidTr="00924B32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7</w:t>
            </w:r>
          </w:p>
        </w:tc>
      </w:tr>
      <w:tr w:rsidR="00924B32" w:rsidRPr="00924B32" w:rsidTr="00924B32">
        <w:trPr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2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2">
              <w:rPr>
                <w:rFonts w:ascii="Times New Roman" w:hAnsi="Times New Roman" w:cs="Times New Roman"/>
                <w:sz w:val="24"/>
                <w:szCs w:val="24"/>
              </w:rPr>
              <w:t>31,25%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2">
              <w:rPr>
                <w:rFonts w:ascii="Times New Roman" w:hAnsi="Times New Roman" w:cs="Times New Roman"/>
                <w:sz w:val="24"/>
                <w:szCs w:val="24"/>
              </w:rPr>
              <w:t>31,25%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2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2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2">
              <w:rPr>
                <w:rFonts w:ascii="Times New Roman" w:hAnsi="Times New Roman" w:cs="Times New Roman"/>
                <w:sz w:val="24"/>
                <w:szCs w:val="24"/>
              </w:rPr>
              <w:t>18,8%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B32">
              <w:rPr>
                <w:rFonts w:ascii="Times New Roman" w:hAnsi="Times New Roman" w:cs="Times New Roman"/>
                <w:sz w:val="24"/>
                <w:szCs w:val="24"/>
              </w:rPr>
              <w:t>43,7%</w:t>
            </w:r>
          </w:p>
        </w:tc>
      </w:tr>
    </w:tbl>
    <w:p w:rsidR="00924B32" w:rsidRPr="00924B32" w:rsidRDefault="00924B32" w:rsidP="00924B3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B32">
        <w:rPr>
          <w:rFonts w:ascii="Times New Roman" w:hAnsi="Times New Roman" w:cs="Times New Roman"/>
          <w:b/>
        </w:rPr>
        <w:t xml:space="preserve">                  Педагоги имеют следующие квалификационные категории</w:t>
      </w:r>
      <w:r w:rsidR="001A46AA">
        <w:rPr>
          <w:rFonts w:ascii="Times New Roman" w:hAnsi="Times New Roman" w:cs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24B32" w:rsidRPr="00924B32" w:rsidTr="00924B3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  <w:b/>
              </w:rPr>
              <w:t xml:space="preserve">Кол-во педагогов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924B32" w:rsidRPr="00924B32" w:rsidTr="00924B3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 xml:space="preserve">Высшая                                    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37,5%</w:t>
            </w:r>
          </w:p>
        </w:tc>
      </w:tr>
      <w:tr w:rsidR="00924B32" w:rsidRPr="00924B32" w:rsidTr="00924B3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37,5%</w:t>
            </w:r>
          </w:p>
        </w:tc>
      </w:tr>
      <w:tr w:rsidR="00924B32" w:rsidRPr="00924B32" w:rsidTr="00924B3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 xml:space="preserve">Не аттестованы              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32" w:rsidRPr="00924B32" w:rsidRDefault="00924B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B32">
              <w:rPr>
                <w:rFonts w:ascii="Times New Roman" w:hAnsi="Times New Roman" w:cs="Times New Roman"/>
              </w:rPr>
              <w:t>25%</w:t>
            </w:r>
          </w:p>
        </w:tc>
      </w:tr>
    </w:tbl>
    <w:p w:rsidR="001A46AA" w:rsidRPr="001A46AA" w:rsidRDefault="001A46AA" w:rsidP="001A46AA">
      <w:pPr>
        <w:jc w:val="both"/>
        <w:rPr>
          <w:rFonts w:ascii="Times New Roman" w:hAnsi="Times New Roman" w:cs="Times New Roman"/>
          <w:sz w:val="28"/>
          <w:szCs w:val="28"/>
        </w:rPr>
      </w:pPr>
      <w:r w:rsidRPr="001A46AA">
        <w:rPr>
          <w:rFonts w:ascii="Times New Roman" w:hAnsi="Times New Roman" w:cs="Times New Roman"/>
          <w:sz w:val="28"/>
          <w:szCs w:val="28"/>
        </w:rPr>
        <w:t xml:space="preserve">В 2015-2016 году  было </w:t>
      </w:r>
      <w:r w:rsidRPr="001A46AA">
        <w:rPr>
          <w:rFonts w:ascii="Times New Roman" w:hAnsi="Times New Roman" w:cs="Times New Roman"/>
          <w:b/>
          <w:sz w:val="28"/>
          <w:szCs w:val="28"/>
        </w:rPr>
        <w:t>аттестовано</w:t>
      </w:r>
      <w:r w:rsidRPr="001A46AA">
        <w:rPr>
          <w:rFonts w:ascii="Times New Roman" w:hAnsi="Times New Roman" w:cs="Times New Roman"/>
          <w:sz w:val="28"/>
          <w:szCs w:val="28"/>
        </w:rPr>
        <w:t xml:space="preserve"> 3 педагога на высшую квалификационную  категорию: Фролова Т.И., </w:t>
      </w:r>
      <w:proofErr w:type="spellStart"/>
      <w:r w:rsidRPr="001A46AA">
        <w:rPr>
          <w:rFonts w:ascii="Times New Roman" w:hAnsi="Times New Roman" w:cs="Times New Roman"/>
          <w:sz w:val="28"/>
          <w:szCs w:val="28"/>
        </w:rPr>
        <w:t>Яньшина</w:t>
      </w:r>
      <w:proofErr w:type="spellEnd"/>
      <w:r w:rsidRPr="001A46AA">
        <w:rPr>
          <w:rFonts w:ascii="Times New Roman" w:hAnsi="Times New Roman" w:cs="Times New Roman"/>
          <w:sz w:val="28"/>
          <w:szCs w:val="28"/>
        </w:rPr>
        <w:t xml:space="preserve"> Г.Л., Шипулина Л.Ю. </w:t>
      </w:r>
    </w:p>
    <w:p w:rsidR="001A46AA" w:rsidRPr="001A46AA" w:rsidRDefault="001A46AA" w:rsidP="001A4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AA">
        <w:rPr>
          <w:rFonts w:ascii="Times New Roman" w:hAnsi="Times New Roman" w:cs="Times New Roman"/>
          <w:sz w:val="28"/>
          <w:szCs w:val="28"/>
        </w:rPr>
        <w:t xml:space="preserve">В следующем учебном </w:t>
      </w:r>
      <w:r w:rsidR="0072126A">
        <w:rPr>
          <w:rFonts w:ascii="Times New Roman" w:hAnsi="Times New Roman" w:cs="Times New Roman"/>
          <w:sz w:val="28"/>
          <w:szCs w:val="28"/>
        </w:rPr>
        <w:t>2016- 2017</w:t>
      </w:r>
      <w:r w:rsidRPr="001A46AA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1A46AA">
        <w:rPr>
          <w:rFonts w:ascii="Times New Roman" w:hAnsi="Times New Roman" w:cs="Times New Roman"/>
          <w:b/>
          <w:sz w:val="28"/>
          <w:szCs w:val="28"/>
        </w:rPr>
        <w:t>планируют</w:t>
      </w:r>
      <w:r w:rsidRPr="001A46AA">
        <w:rPr>
          <w:rFonts w:ascii="Times New Roman" w:hAnsi="Times New Roman" w:cs="Times New Roman"/>
          <w:sz w:val="28"/>
          <w:szCs w:val="28"/>
        </w:rPr>
        <w:t xml:space="preserve"> пройти аттестацию:</w:t>
      </w:r>
    </w:p>
    <w:p w:rsidR="001A46AA" w:rsidRPr="001A46AA" w:rsidRDefault="001A46AA" w:rsidP="001A46AA">
      <w:pPr>
        <w:jc w:val="both"/>
        <w:rPr>
          <w:rFonts w:ascii="Times New Roman" w:hAnsi="Times New Roman" w:cs="Times New Roman"/>
          <w:sz w:val="28"/>
          <w:szCs w:val="28"/>
        </w:rPr>
      </w:pPr>
      <w:r w:rsidRPr="001A46AA">
        <w:rPr>
          <w:rFonts w:ascii="Times New Roman" w:hAnsi="Times New Roman" w:cs="Times New Roman"/>
          <w:sz w:val="28"/>
          <w:szCs w:val="28"/>
        </w:rPr>
        <w:t xml:space="preserve">- на </w:t>
      </w:r>
      <w:r w:rsidRPr="001A46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126A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– 3</w:t>
      </w:r>
      <w:r w:rsidRPr="001A46AA">
        <w:rPr>
          <w:rFonts w:ascii="Times New Roman" w:hAnsi="Times New Roman" w:cs="Times New Roman"/>
          <w:sz w:val="28"/>
          <w:szCs w:val="28"/>
        </w:rPr>
        <w:t xml:space="preserve"> педагога (Марченко Л.В., </w:t>
      </w:r>
      <w:proofErr w:type="spellStart"/>
      <w:r w:rsidRPr="001A46AA">
        <w:rPr>
          <w:rFonts w:ascii="Times New Roman" w:hAnsi="Times New Roman" w:cs="Times New Roman"/>
          <w:sz w:val="28"/>
          <w:szCs w:val="28"/>
        </w:rPr>
        <w:t>Суттор</w:t>
      </w:r>
      <w:proofErr w:type="spellEnd"/>
      <w:r w:rsidRPr="001A46AA">
        <w:rPr>
          <w:rFonts w:ascii="Times New Roman" w:hAnsi="Times New Roman" w:cs="Times New Roman"/>
          <w:sz w:val="28"/>
          <w:szCs w:val="28"/>
        </w:rPr>
        <w:t xml:space="preserve"> Т.Г.</w:t>
      </w:r>
      <w:r w:rsidR="0072126A">
        <w:rPr>
          <w:rFonts w:ascii="Times New Roman" w:hAnsi="Times New Roman" w:cs="Times New Roman"/>
          <w:sz w:val="28"/>
          <w:szCs w:val="28"/>
        </w:rPr>
        <w:t>, Фролова Н.В.</w:t>
      </w:r>
      <w:r w:rsidRPr="001A46AA">
        <w:rPr>
          <w:rFonts w:ascii="Times New Roman" w:hAnsi="Times New Roman" w:cs="Times New Roman"/>
          <w:sz w:val="28"/>
          <w:szCs w:val="28"/>
        </w:rPr>
        <w:t>)</w:t>
      </w:r>
    </w:p>
    <w:p w:rsidR="009769A1" w:rsidRPr="0072126A" w:rsidRDefault="0072126A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высшую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квалификационную </w:t>
      </w:r>
      <w:r w:rsidRPr="0072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категорию – Малахова Г.П.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A1" w:rsidRPr="00DA306B" w:rsidRDefault="009769A1" w:rsidP="009769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Оценка результатов </w:t>
      </w:r>
      <w:proofErr w:type="gramStart"/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персонала по видам</w:t>
      </w:r>
      <w:proofErr w:type="gramEnd"/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дополнительного образования: повышение квалификации, стажировка, профессиональная переподготовка.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 ДОУ находятся постоянно в творческом поиске, постоянно повышают свою квалификацию.</w:t>
      </w:r>
    </w:p>
    <w:p w:rsidR="00BF2DB5" w:rsidRPr="00BF2DB5" w:rsidRDefault="001A46AA" w:rsidP="00BF2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 2015-2016</w:t>
      </w:r>
      <w:r w:rsidR="009769A1"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год курсы повышения квалификации педагогов представлены в следующей таблице:</w:t>
      </w:r>
    </w:p>
    <w:p w:rsidR="00BF2DB5" w:rsidRPr="00BF2DB5" w:rsidRDefault="00BF2DB5" w:rsidP="00BF2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DB5">
        <w:rPr>
          <w:rFonts w:ascii="Times New Roman" w:hAnsi="Times New Roman" w:cs="Times New Roman"/>
          <w:b/>
          <w:sz w:val="28"/>
          <w:szCs w:val="28"/>
        </w:rPr>
        <w:t>Прошли курсы  повышения квалификации</w:t>
      </w:r>
    </w:p>
    <w:p w:rsidR="00BF2DB5" w:rsidRPr="00BF2DB5" w:rsidRDefault="00BF2DB5" w:rsidP="00BF2D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6344"/>
      </w:tblGrid>
      <w:tr w:rsidR="00BF2DB5" w:rsidRPr="00BF2DB5" w:rsidTr="00BF2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Место прохождения курсов повышения квалификации, тема курсов, количество часов</w:t>
            </w:r>
          </w:p>
        </w:tc>
      </w:tr>
      <w:tr w:rsidR="00BF2DB5" w:rsidRPr="00BF2DB5" w:rsidTr="00BF2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Фролова Т.И.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 КГБПОУ «</w:t>
            </w:r>
            <w:proofErr w:type="spell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По теме « Повышение качества дошкольного образования в условиях реализации ФГОС </w:t>
            </w:r>
            <w:proofErr w:type="gram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» с 12.10.2015г. по 02.11.2015г. </w:t>
            </w:r>
            <w:proofErr w:type="gram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 объеме 72 часа</w:t>
            </w:r>
          </w:p>
        </w:tc>
      </w:tr>
      <w:tr w:rsidR="00BF2DB5" w:rsidRPr="00BF2DB5" w:rsidTr="00BF2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Яньшина</w:t>
            </w:r>
            <w:proofErr w:type="spell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По теме « Повышение качества дошкольного образования в условиях реализации ФГОС </w:t>
            </w:r>
            <w:proofErr w:type="gram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» с 12.10.2015г. по 02.11.2015г. </w:t>
            </w:r>
            <w:proofErr w:type="gram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 объеме 72 часа</w:t>
            </w:r>
          </w:p>
        </w:tc>
      </w:tr>
      <w:tr w:rsidR="00BF2DB5" w:rsidRPr="00BF2DB5" w:rsidTr="00BF2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Марченко  Л.В.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По теме « Повышение качества дошкольного образования в условиях реализации ФГОС </w:t>
            </w:r>
            <w:proofErr w:type="gram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» с 12.10.2015г. по 02.11.2015г. </w:t>
            </w:r>
            <w:proofErr w:type="gram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 объеме 72 часа</w:t>
            </w:r>
          </w:p>
        </w:tc>
      </w:tr>
      <w:tr w:rsidR="00BF2DB5" w:rsidRPr="00BF2DB5" w:rsidTr="00BF2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Константинова Г.Н.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По теме « Повышение качества дошкольного образования в условиях реализации ФГОС </w:t>
            </w:r>
            <w:proofErr w:type="gram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» с 12.10.2015г. по 02.11.2015г. </w:t>
            </w:r>
            <w:proofErr w:type="gram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 объеме 72 часа</w:t>
            </w:r>
          </w:p>
        </w:tc>
      </w:tr>
      <w:tr w:rsidR="00BF2DB5" w:rsidRPr="00BF2DB5" w:rsidTr="00BF2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Сапенова</w:t>
            </w:r>
            <w:proofErr w:type="spell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По теме « Повышение качества дошкольного образования в условиях реализации ФГОС </w:t>
            </w:r>
            <w:proofErr w:type="gram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» с 12.10.2015г. по 02.11.2015г. </w:t>
            </w:r>
            <w:proofErr w:type="gram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 объеме 72 часа</w:t>
            </w:r>
          </w:p>
        </w:tc>
      </w:tr>
      <w:tr w:rsidR="00BF2DB5" w:rsidRPr="00BF2DB5" w:rsidTr="00BF2D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Кинебас</w:t>
            </w:r>
            <w:proofErr w:type="spell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DB5" w:rsidRPr="00BF2DB5" w:rsidRDefault="00BF2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По теме « Повышение качества дошкольного образования в условиях реализации ФГОС </w:t>
            </w:r>
            <w:proofErr w:type="gram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» с 12.10.2015г. по 02.11.2015г. </w:t>
            </w:r>
            <w:proofErr w:type="gramStart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2DB5">
              <w:rPr>
                <w:rFonts w:ascii="Times New Roman" w:hAnsi="Times New Roman" w:cs="Times New Roman"/>
                <w:sz w:val="24"/>
                <w:szCs w:val="24"/>
              </w:rPr>
              <w:t xml:space="preserve"> объеме 72 часа</w:t>
            </w:r>
          </w:p>
        </w:tc>
      </w:tr>
    </w:tbl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Повышение квалификации осуществлялось так же через посещение семинаров, методических объединений, конференций, где педагоги были не только пассивными участниками, но и принимали в них активное участие, результаты которых представлены в данной таблице:</w:t>
      </w:r>
    </w:p>
    <w:p w:rsidR="007953CE" w:rsidRPr="007953CE" w:rsidRDefault="00BF2DB5" w:rsidP="007953C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5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3CE" w:rsidRPr="007953CE">
        <w:rPr>
          <w:rFonts w:ascii="Times New Roman" w:hAnsi="Times New Roman" w:cs="Times New Roman"/>
          <w:sz w:val="28"/>
          <w:szCs w:val="28"/>
        </w:rPr>
        <w:t xml:space="preserve">1. «Организация </w:t>
      </w:r>
      <w:proofErr w:type="spellStart"/>
      <w:r w:rsidR="007953CE" w:rsidRPr="007953C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953CE" w:rsidRPr="007953CE">
        <w:rPr>
          <w:rFonts w:ascii="Times New Roman" w:hAnsi="Times New Roman" w:cs="Times New Roman"/>
          <w:sz w:val="28"/>
          <w:szCs w:val="28"/>
        </w:rPr>
        <w:t>-образовательной работы ДОУ в новом учебном году» (педсовет)</w:t>
      </w:r>
    </w:p>
    <w:p w:rsidR="007953CE" w:rsidRPr="007953CE" w:rsidRDefault="007953CE" w:rsidP="007953C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53CE">
        <w:rPr>
          <w:rFonts w:ascii="Times New Roman" w:hAnsi="Times New Roman" w:cs="Times New Roman"/>
          <w:sz w:val="28"/>
          <w:szCs w:val="28"/>
        </w:rPr>
        <w:t>2. «Особенности реализации содержания образования  по направлению  «Социально-коммуникативное развитие» в условиях  детского сада (педсовет).</w:t>
      </w:r>
    </w:p>
    <w:p w:rsidR="007953CE" w:rsidRPr="007953CE" w:rsidRDefault="007953CE" w:rsidP="007953C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53CE">
        <w:rPr>
          <w:rFonts w:ascii="Times New Roman" w:hAnsi="Times New Roman" w:cs="Times New Roman"/>
          <w:sz w:val="28"/>
          <w:szCs w:val="28"/>
        </w:rPr>
        <w:t>3.«Формирование предметно-пространственной среды в ДОУ в соответствии  с ФГОС » (педсовет).</w:t>
      </w:r>
    </w:p>
    <w:p w:rsidR="007953CE" w:rsidRPr="007953CE" w:rsidRDefault="007953CE" w:rsidP="007953CE">
      <w:pPr>
        <w:tabs>
          <w:tab w:val="left" w:pos="132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53CE">
        <w:rPr>
          <w:rFonts w:ascii="Times New Roman" w:hAnsi="Times New Roman" w:cs="Times New Roman"/>
          <w:sz w:val="28"/>
          <w:szCs w:val="28"/>
        </w:rPr>
        <w:t>4. Реализация программы  «Безопасность жизнедеятельности и здоровый образ жизни детей дошкольного возраста» (педсовет).</w:t>
      </w:r>
    </w:p>
    <w:p w:rsidR="007953CE" w:rsidRPr="007953CE" w:rsidRDefault="007953CE" w:rsidP="007953CE">
      <w:pPr>
        <w:tabs>
          <w:tab w:val="left" w:pos="132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53CE">
        <w:rPr>
          <w:rFonts w:ascii="Times New Roman" w:hAnsi="Times New Roman" w:cs="Times New Roman"/>
          <w:sz w:val="28"/>
          <w:szCs w:val="28"/>
        </w:rPr>
        <w:t xml:space="preserve">5. «Анализ  реализации  </w:t>
      </w:r>
      <w:proofErr w:type="spellStart"/>
      <w:r w:rsidRPr="007953C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953CE">
        <w:rPr>
          <w:rFonts w:ascii="Times New Roman" w:hAnsi="Times New Roman" w:cs="Times New Roman"/>
          <w:sz w:val="28"/>
          <w:szCs w:val="28"/>
        </w:rPr>
        <w:t>-образовательной работы ДОУ на 2015-2016г.» (педсовет).</w:t>
      </w:r>
    </w:p>
    <w:p w:rsidR="007953CE" w:rsidRPr="007953CE" w:rsidRDefault="007953CE" w:rsidP="007953CE">
      <w:pPr>
        <w:tabs>
          <w:tab w:val="left" w:pos="132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53CE">
        <w:rPr>
          <w:rFonts w:ascii="Times New Roman" w:hAnsi="Times New Roman" w:cs="Times New Roman"/>
          <w:sz w:val="28"/>
          <w:szCs w:val="28"/>
        </w:rPr>
        <w:t>6. «Методическое сопровождение  повышения профессиональной компетентности  педагогов через реализацию проектного метода в работе с детьми в условиях ДОУ» (Семинар)</w:t>
      </w:r>
    </w:p>
    <w:p w:rsidR="007953CE" w:rsidRPr="007953CE" w:rsidRDefault="007953CE" w:rsidP="007953CE">
      <w:pPr>
        <w:tabs>
          <w:tab w:val="left" w:pos="132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53CE">
        <w:rPr>
          <w:rFonts w:ascii="Times New Roman" w:hAnsi="Times New Roman" w:cs="Times New Roman"/>
          <w:sz w:val="28"/>
          <w:szCs w:val="28"/>
        </w:rPr>
        <w:t>7. «Современные изобразительные материалы и нетрадиционные техники их использования» (семинар-практикум)</w:t>
      </w:r>
    </w:p>
    <w:p w:rsidR="007953CE" w:rsidRPr="007953CE" w:rsidRDefault="007953CE" w:rsidP="007953CE">
      <w:pPr>
        <w:tabs>
          <w:tab w:val="left" w:pos="132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53CE">
        <w:rPr>
          <w:rFonts w:ascii="Times New Roman" w:hAnsi="Times New Roman" w:cs="Times New Roman"/>
          <w:sz w:val="28"/>
          <w:szCs w:val="28"/>
        </w:rPr>
        <w:t>8. «Игра, как способ достижения образовательных результатов в условиях введения ФГОС»</w:t>
      </w:r>
    </w:p>
    <w:p w:rsidR="007953CE" w:rsidRPr="007953CE" w:rsidRDefault="007953CE" w:rsidP="007953CE">
      <w:pPr>
        <w:tabs>
          <w:tab w:val="left" w:pos="132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53CE">
        <w:rPr>
          <w:rFonts w:ascii="Times New Roman" w:hAnsi="Times New Roman" w:cs="Times New Roman"/>
          <w:sz w:val="28"/>
          <w:szCs w:val="28"/>
        </w:rPr>
        <w:t xml:space="preserve">9. «Инновационные  подходы к развитию речи дошкольников» (семинар-практикум, подготовили и провели </w:t>
      </w:r>
      <w:proofErr w:type="spellStart"/>
      <w:r w:rsidRPr="007953CE">
        <w:rPr>
          <w:rFonts w:ascii="Times New Roman" w:hAnsi="Times New Roman" w:cs="Times New Roman"/>
          <w:sz w:val="28"/>
          <w:szCs w:val="28"/>
        </w:rPr>
        <w:t>Сапенова</w:t>
      </w:r>
      <w:proofErr w:type="spellEnd"/>
      <w:r w:rsidRPr="007953CE">
        <w:rPr>
          <w:rFonts w:ascii="Times New Roman" w:hAnsi="Times New Roman" w:cs="Times New Roman"/>
          <w:sz w:val="28"/>
          <w:szCs w:val="28"/>
        </w:rPr>
        <w:t xml:space="preserve"> Г.С. и </w:t>
      </w:r>
      <w:proofErr w:type="spellStart"/>
      <w:r w:rsidRPr="007953CE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 w:rsidRPr="007953CE">
        <w:rPr>
          <w:rFonts w:ascii="Times New Roman" w:hAnsi="Times New Roman" w:cs="Times New Roman"/>
          <w:sz w:val="28"/>
          <w:szCs w:val="28"/>
        </w:rPr>
        <w:t xml:space="preserve"> Ж.О.)</w:t>
      </w:r>
    </w:p>
    <w:p w:rsidR="009769A1" w:rsidRPr="007953CE" w:rsidRDefault="007953CE" w:rsidP="007953CE">
      <w:pPr>
        <w:tabs>
          <w:tab w:val="left" w:pos="1320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53CE">
        <w:rPr>
          <w:rFonts w:ascii="Times New Roman" w:hAnsi="Times New Roman" w:cs="Times New Roman"/>
          <w:sz w:val="28"/>
          <w:szCs w:val="28"/>
        </w:rPr>
        <w:t>10. «Социальное  партнерство семьи и ДОУ» (семинар).</w:t>
      </w:r>
    </w:p>
    <w:p w:rsidR="009769A1" w:rsidRPr="00DA306B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3.Анализ активности педагогических работников в методической работе.</w:t>
      </w:r>
    </w:p>
    <w:p w:rsidR="009769A1" w:rsidRPr="00DA306B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в конкурсах профессионального мастерства:</w:t>
      </w:r>
    </w:p>
    <w:p w:rsidR="009C3415" w:rsidRPr="009769A1" w:rsidRDefault="009C3415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8852"/>
      </w:tblGrid>
      <w:tr w:rsidR="009C3415" w:rsidTr="00DD7BCE">
        <w:trPr>
          <w:trHeight w:val="629"/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15" w:rsidRPr="007953CE" w:rsidRDefault="009C341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  <w:b/>
              </w:rPr>
              <w:t>Мероприятие</w:t>
            </w:r>
          </w:p>
          <w:p w:rsidR="009C3415" w:rsidRPr="007953CE" w:rsidRDefault="009C341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C3415" w:rsidTr="009C3415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lastRenderedPageBreak/>
              <w:t>2015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>Диплом за участие в  краевом фотоконкурсе «Воспитательница любимая моя» организованный газетой «</w:t>
            </w:r>
            <w:proofErr w:type="gramStart"/>
            <w:r w:rsidRPr="007953CE">
              <w:rPr>
                <w:rFonts w:ascii="Times New Roman" w:eastAsia="Calibri" w:hAnsi="Times New Roman" w:cs="Times New Roman"/>
              </w:rPr>
              <w:t>Комсомольская</w:t>
            </w:r>
            <w:proofErr w:type="gramEnd"/>
            <w:r w:rsidRPr="007953CE">
              <w:rPr>
                <w:rFonts w:ascii="Times New Roman" w:eastAsia="Calibri" w:hAnsi="Times New Roman" w:cs="Times New Roman"/>
              </w:rPr>
              <w:t xml:space="preserve"> правда»  (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Дрычкова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 xml:space="preserve"> Н.Д., 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Прудкая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 xml:space="preserve"> М.А., 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Кульпанова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 xml:space="preserve"> Т.В., Фролова Т.И., 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Яньшина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 xml:space="preserve"> Г.Л., 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Кинебас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 xml:space="preserve"> О.В., 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Скрипник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 xml:space="preserve"> Ж.О.,</w:t>
            </w:r>
          </w:p>
        </w:tc>
      </w:tr>
      <w:tr w:rsidR="009C3415" w:rsidTr="009C3415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>Грамоты за участие в районном фестивале «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ЭТНОстиль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 xml:space="preserve">» «Кузьминки»  (Фролова Т.И., 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Яньшина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 xml:space="preserve"> Г.Л., Фролова Н.В., 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Заболотских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 xml:space="preserve"> Г.Г.,  Гайдук С.В.)</w:t>
            </w:r>
          </w:p>
        </w:tc>
      </w:tr>
      <w:tr w:rsidR="009C3415" w:rsidTr="009C3415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 xml:space="preserve">Грамоты за участие в музейном проекте  «Рождественская звезда» (Фролова Т.И., 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Яньшина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 xml:space="preserve"> Г.Л., Малахова Г.П., Марченко Л.В.)</w:t>
            </w:r>
          </w:p>
        </w:tc>
      </w:tr>
      <w:tr w:rsidR="009C3415" w:rsidTr="009C3415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>Выступление на  окружном семинаре-практикуме «Организация сотрудничества с семьями воспитанников» (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7953CE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7953CE">
              <w:rPr>
                <w:rFonts w:ascii="Times New Roman" w:eastAsia="Calibri" w:hAnsi="Times New Roman" w:cs="Times New Roman"/>
              </w:rPr>
              <w:t>лавгород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>) по теме «Организация сотрудничества с семьями воспитанников  в условиях МБДОУ детский сад «Одуванчик» (старший воспитатель Шипулина Л.Ю.)</w:t>
            </w:r>
          </w:p>
        </w:tc>
      </w:tr>
      <w:tr w:rsidR="009C3415" w:rsidTr="009C3415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 xml:space="preserve">Диплом участника международного конкурса «Мисс воспитатель </w:t>
            </w:r>
            <w:proofErr w:type="gramStart"/>
            <w:r w:rsidRPr="007953CE">
              <w:rPr>
                <w:rFonts w:ascii="Times New Roman" w:eastAsia="Calibri" w:hAnsi="Times New Roman" w:cs="Times New Roman"/>
              </w:rPr>
              <w:t>–о</w:t>
            </w:r>
            <w:proofErr w:type="gramEnd"/>
            <w:r w:rsidRPr="007953CE">
              <w:rPr>
                <w:rFonts w:ascii="Times New Roman" w:eastAsia="Calibri" w:hAnsi="Times New Roman" w:cs="Times New Roman"/>
              </w:rPr>
              <w:t xml:space="preserve">сень 2015»  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Скрипник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 xml:space="preserve"> Ж.О.</w:t>
            </w:r>
          </w:p>
        </w:tc>
      </w:tr>
      <w:tr w:rsidR="009C3415" w:rsidTr="009C3415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>2015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 xml:space="preserve">Грамота за подготовку призеров международного конкурса  «Мой маленький художник» </w:t>
            </w:r>
            <w:proofErr w:type="gramStart"/>
            <w:r w:rsidRPr="007953CE">
              <w:rPr>
                <w:rFonts w:ascii="Times New Roman" w:eastAsia="Calibri" w:hAnsi="Times New Roman" w:cs="Times New Roman"/>
              </w:rPr>
              <w:t xml:space="preserve">( </w:t>
            </w:r>
            <w:proofErr w:type="spellStart"/>
            <w:proofErr w:type="gramEnd"/>
            <w:r w:rsidRPr="007953CE">
              <w:rPr>
                <w:rFonts w:ascii="Times New Roman" w:eastAsia="Calibri" w:hAnsi="Times New Roman" w:cs="Times New Roman"/>
              </w:rPr>
              <w:t>Сапенова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 xml:space="preserve"> Г.С., 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Скрипник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 xml:space="preserve"> Ж.О.)</w:t>
            </w:r>
          </w:p>
        </w:tc>
      </w:tr>
      <w:tr w:rsidR="009C3415" w:rsidTr="009C3415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>Грамота за подготовку  победителей районного конкурса «Технический вернисаж» в номинации «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Тестопластика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>» (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Яньшина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 xml:space="preserve"> Г.Л., Фролова Т.И.)</w:t>
            </w:r>
          </w:p>
        </w:tc>
      </w:tr>
      <w:tr w:rsidR="009C3415" w:rsidTr="009C3415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>Грамота за 2 место в районном конкурсе «Самое нарядное чучело  » (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Кульпанова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 xml:space="preserve"> Т.В., Малахова Г.П., Соболева И.И., 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Дрычкова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 xml:space="preserve"> Н.Д., Константинова Г.Н.)</w:t>
            </w:r>
          </w:p>
        </w:tc>
      </w:tr>
      <w:tr w:rsidR="009C3415" w:rsidTr="009C3415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 xml:space="preserve">Выступление на районном МО по теме «Реализация проекта «Развитие речи детей младшего дошкольного возраста через знакомство с русскими народными сказками» 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Сапенова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 xml:space="preserve"> Г.С.</w:t>
            </w:r>
          </w:p>
        </w:tc>
      </w:tr>
      <w:tr w:rsidR="009C3415" w:rsidTr="009C3415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>Выступление на РМО по теме «Организация работы логопедической службы в детском саду «Одуванчик»   Шипулина Л.Ю.</w:t>
            </w:r>
          </w:p>
        </w:tc>
      </w:tr>
      <w:tr w:rsidR="009C3415" w:rsidTr="009C3415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 xml:space="preserve">Сертификат участника всероссийского конкурса «Ярмарка рукоделия»  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Кульпанова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 xml:space="preserve"> Т.В., </w:t>
            </w:r>
            <w:proofErr w:type="spellStart"/>
            <w:r w:rsidRPr="007953CE">
              <w:rPr>
                <w:rFonts w:ascii="Times New Roman" w:eastAsia="Calibri" w:hAnsi="Times New Roman" w:cs="Times New Roman"/>
              </w:rPr>
              <w:t>Прудкая</w:t>
            </w:r>
            <w:proofErr w:type="spellEnd"/>
            <w:r w:rsidRPr="007953CE">
              <w:rPr>
                <w:rFonts w:ascii="Times New Roman" w:eastAsia="Calibri" w:hAnsi="Times New Roman" w:cs="Times New Roman"/>
              </w:rPr>
              <w:t xml:space="preserve"> М.А.</w:t>
            </w:r>
          </w:p>
        </w:tc>
      </w:tr>
      <w:tr w:rsidR="009C3415" w:rsidTr="009C3415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D27B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15" w:rsidRPr="007953CE" w:rsidRDefault="009C34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3CE">
              <w:rPr>
                <w:rFonts w:ascii="Times New Roman" w:hAnsi="Times New Roman" w:cs="Times New Roman"/>
              </w:rPr>
              <w:t xml:space="preserve">Сертификат участника всероссийского конкурса «Чудеса природы» </w:t>
            </w:r>
            <w:proofErr w:type="spellStart"/>
            <w:r w:rsidRPr="007953CE">
              <w:rPr>
                <w:rFonts w:ascii="Times New Roman" w:hAnsi="Times New Roman" w:cs="Times New Roman"/>
              </w:rPr>
              <w:t>Прудкая</w:t>
            </w:r>
            <w:proofErr w:type="spellEnd"/>
            <w:r w:rsidRPr="007953CE">
              <w:rPr>
                <w:rFonts w:ascii="Times New Roman" w:hAnsi="Times New Roman" w:cs="Times New Roman"/>
              </w:rPr>
              <w:t xml:space="preserve"> М.А.</w:t>
            </w:r>
          </w:p>
        </w:tc>
      </w:tr>
    </w:tbl>
    <w:p w:rsidR="009C3415" w:rsidRDefault="009C3415" w:rsidP="009C3415">
      <w:pPr>
        <w:jc w:val="both"/>
        <w:rPr>
          <w:rFonts w:eastAsia="Times New Roman"/>
          <w:sz w:val="28"/>
          <w:szCs w:val="28"/>
        </w:rPr>
      </w:pPr>
    </w:p>
    <w:p w:rsidR="003E5490" w:rsidRPr="003E5490" w:rsidRDefault="009769A1" w:rsidP="003E54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DF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ДОУ проведены следующие </w:t>
      </w:r>
      <w:r w:rsidRPr="002B41D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праздники и мероприятия</w:t>
      </w:r>
      <w:r w:rsidRPr="002B41DF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E5490" w:rsidRPr="003E5490" w:rsidRDefault="003E5490" w:rsidP="003E5490">
      <w:pPr>
        <w:jc w:val="both"/>
        <w:rPr>
          <w:rFonts w:ascii="Times New Roman" w:hAnsi="Times New Roman" w:cs="Times New Roman"/>
          <w:sz w:val="28"/>
          <w:szCs w:val="28"/>
        </w:rPr>
      </w:pPr>
      <w:r w:rsidRPr="003E5490">
        <w:rPr>
          <w:rFonts w:ascii="Times New Roman" w:hAnsi="Times New Roman" w:cs="Times New Roman"/>
          <w:sz w:val="28"/>
          <w:szCs w:val="28"/>
        </w:rPr>
        <w:t>- «Праздник знаний»</w:t>
      </w:r>
    </w:p>
    <w:p w:rsidR="003E5490" w:rsidRPr="003E5490" w:rsidRDefault="003E5490" w:rsidP="003E5490">
      <w:pPr>
        <w:jc w:val="both"/>
        <w:rPr>
          <w:rFonts w:ascii="Times New Roman" w:hAnsi="Times New Roman" w:cs="Times New Roman"/>
          <w:sz w:val="28"/>
          <w:szCs w:val="28"/>
        </w:rPr>
      </w:pPr>
      <w:r w:rsidRPr="003E5490">
        <w:rPr>
          <w:rFonts w:ascii="Times New Roman" w:hAnsi="Times New Roman" w:cs="Times New Roman"/>
          <w:sz w:val="28"/>
          <w:szCs w:val="28"/>
        </w:rPr>
        <w:t>- «Праздник осени»</w:t>
      </w:r>
    </w:p>
    <w:p w:rsidR="003E5490" w:rsidRPr="003E5490" w:rsidRDefault="003E5490" w:rsidP="003E5490">
      <w:pPr>
        <w:jc w:val="both"/>
        <w:rPr>
          <w:rFonts w:ascii="Times New Roman" w:hAnsi="Times New Roman" w:cs="Times New Roman"/>
          <w:sz w:val="28"/>
          <w:szCs w:val="28"/>
        </w:rPr>
      </w:pPr>
      <w:r w:rsidRPr="003E5490">
        <w:rPr>
          <w:rFonts w:ascii="Times New Roman" w:hAnsi="Times New Roman" w:cs="Times New Roman"/>
          <w:sz w:val="28"/>
          <w:szCs w:val="28"/>
        </w:rPr>
        <w:t>- «Здравствуй Новый год!»</w:t>
      </w:r>
    </w:p>
    <w:p w:rsidR="003E5490" w:rsidRPr="003E5490" w:rsidRDefault="003E5490" w:rsidP="003E5490">
      <w:pPr>
        <w:jc w:val="both"/>
        <w:rPr>
          <w:rFonts w:ascii="Times New Roman" w:hAnsi="Times New Roman" w:cs="Times New Roman"/>
          <w:sz w:val="28"/>
          <w:szCs w:val="28"/>
        </w:rPr>
      </w:pPr>
      <w:r w:rsidRPr="003E5490">
        <w:rPr>
          <w:rFonts w:ascii="Times New Roman" w:hAnsi="Times New Roman" w:cs="Times New Roman"/>
          <w:sz w:val="28"/>
          <w:szCs w:val="28"/>
        </w:rPr>
        <w:t xml:space="preserve">- «С днем Защитника Отечества»        </w:t>
      </w:r>
    </w:p>
    <w:p w:rsidR="003E5490" w:rsidRPr="003E5490" w:rsidRDefault="003E5490" w:rsidP="003E5490">
      <w:pPr>
        <w:jc w:val="both"/>
        <w:rPr>
          <w:rFonts w:ascii="Times New Roman" w:hAnsi="Times New Roman" w:cs="Times New Roman"/>
          <w:sz w:val="28"/>
          <w:szCs w:val="28"/>
        </w:rPr>
      </w:pPr>
      <w:r w:rsidRPr="003E5490">
        <w:rPr>
          <w:rFonts w:ascii="Times New Roman" w:hAnsi="Times New Roman" w:cs="Times New Roman"/>
          <w:sz w:val="28"/>
          <w:szCs w:val="28"/>
        </w:rPr>
        <w:t>- «Масленица»</w:t>
      </w:r>
    </w:p>
    <w:p w:rsidR="003E5490" w:rsidRPr="003E5490" w:rsidRDefault="003E5490" w:rsidP="003E5490">
      <w:pPr>
        <w:jc w:val="both"/>
        <w:rPr>
          <w:rFonts w:ascii="Times New Roman" w:hAnsi="Times New Roman" w:cs="Times New Roman"/>
          <w:sz w:val="28"/>
          <w:szCs w:val="28"/>
        </w:rPr>
      </w:pPr>
      <w:r w:rsidRPr="003E5490">
        <w:rPr>
          <w:rFonts w:ascii="Times New Roman" w:hAnsi="Times New Roman" w:cs="Times New Roman"/>
          <w:sz w:val="28"/>
          <w:szCs w:val="28"/>
        </w:rPr>
        <w:lastRenderedPageBreak/>
        <w:t>- «8 марта»</w:t>
      </w:r>
    </w:p>
    <w:p w:rsidR="003E5490" w:rsidRPr="003E5490" w:rsidRDefault="003E5490" w:rsidP="003E5490">
      <w:pPr>
        <w:jc w:val="both"/>
        <w:rPr>
          <w:rFonts w:ascii="Times New Roman" w:hAnsi="Times New Roman" w:cs="Times New Roman"/>
          <w:sz w:val="28"/>
          <w:szCs w:val="28"/>
        </w:rPr>
      </w:pPr>
      <w:r w:rsidRPr="003E5490">
        <w:rPr>
          <w:rFonts w:ascii="Times New Roman" w:hAnsi="Times New Roman" w:cs="Times New Roman"/>
          <w:sz w:val="28"/>
          <w:szCs w:val="28"/>
        </w:rPr>
        <w:t>- «В гости к лесной фее»</w:t>
      </w:r>
    </w:p>
    <w:p w:rsidR="003E5490" w:rsidRPr="003E5490" w:rsidRDefault="003E5490" w:rsidP="003E5490">
      <w:pPr>
        <w:jc w:val="both"/>
        <w:rPr>
          <w:rFonts w:ascii="Times New Roman" w:hAnsi="Times New Roman" w:cs="Times New Roman"/>
          <w:sz w:val="28"/>
          <w:szCs w:val="28"/>
        </w:rPr>
      </w:pPr>
      <w:r w:rsidRPr="003E5490">
        <w:rPr>
          <w:rFonts w:ascii="Times New Roman" w:hAnsi="Times New Roman" w:cs="Times New Roman"/>
          <w:sz w:val="28"/>
          <w:szCs w:val="28"/>
        </w:rPr>
        <w:t>-  «Праздник зонтика»</w:t>
      </w:r>
    </w:p>
    <w:p w:rsidR="003E5490" w:rsidRPr="003E5490" w:rsidRDefault="003E5490" w:rsidP="003E5490">
      <w:pPr>
        <w:jc w:val="both"/>
        <w:rPr>
          <w:rFonts w:ascii="Times New Roman" w:hAnsi="Times New Roman" w:cs="Times New Roman"/>
          <w:sz w:val="28"/>
          <w:szCs w:val="28"/>
        </w:rPr>
      </w:pPr>
      <w:r w:rsidRPr="003E5490">
        <w:rPr>
          <w:rFonts w:ascii="Times New Roman" w:hAnsi="Times New Roman" w:cs="Times New Roman"/>
          <w:sz w:val="28"/>
          <w:szCs w:val="28"/>
        </w:rPr>
        <w:t xml:space="preserve">- «День смеха»     </w:t>
      </w:r>
    </w:p>
    <w:p w:rsidR="003E5490" w:rsidRPr="003E5490" w:rsidRDefault="003E5490" w:rsidP="003E5490">
      <w:pPr>
        <w:jc w:val="both"/>
        <w:rPr>
          <w:rFonts w:ascii="Times New Roman" w:hAnsi="Times New Roman" w:cs="Times New Roman"/>
          <w:sz w:val="28"/>
          <w:szCs w:val="28"/>
        </w:rPr>
      </w:pPr>
      <w:r w:rsidRPr="003E5490">
        <w:rPr>
          <w:rFonts w:ascii="Times New Roman" w:hAnsi="Times New Roman" w:cs="Times New Roman"/>
          <w:sz w:val="28"/>
          <w:szCs w:val="28"/>
        </w:rPr>
        <w:t>- «День земли»</w:t>
      </w:r>
    </w:p>
    <w:p w:rsidR="003E5490" w:rsidRPr="003E5490" w:rsidRDefault="003E5490" w:rsidP="003E5490">
      <w:pPr>
        <w:jc w:val="both"/>
        <w:rPr>
          <w:rFonts w:ascii="Times New Roman" w:hAnsi="Times New Roman" w:cs="Times New Roman"/>
          <w:sz w:val="28"/>
          <w:szCs w:val="28"/>
        </w:rPr>
      </w:pPr>
      <w:r w:rsidRPr="003E5490">
        <w:rPr>
          <w:rFonts w:ascii="Times New Roman" w:hAnsi="Times New Roman" w:cs="Times New Roman"/>
          <w:sz w:val="28"/>
          <w:szCs w:val="28"/>
        </w:rPr>
        <w:t>- «Птичье новоселье»</w:t>
      </w:r>
    </w:p>
    <w:p w:rsidR="003E5490" w:rsidRPr="003E5490" w:rsidRDefault="003E5490" w:rsidP="003E5490">
      <w:pPr>
        <w:jc w:val="both"/>
        <w:rPr>
          <w:rFonts w:ascii="Times New Roman" w:hAnsi="Times New Roman" w:cs="Times New Roman"/>
          <w:sz w:val="28"/>
          <w:szCs w:val="28"/>
        </w:rPr>
      </w:pPr>
      <w:r w:rsidRPr="003E5490">
        <w:rPr>
          <w:rFonts w:ascii="Times New Roman" w:hAnsi="Times New Roman" w:cs="Times New Roman"/>
          <w:sz w:val="28"/>
          <w:szCs w:val="28"/>
        </w:rPr>
        <w:t>- «Музыкальный сундучок»</w:t>
      </w:r>
      <w:r w:rsidRPr="003E5490">
        <w:rPr>
          <w:rFonts w:ascii="Times New Roman" w:hAnsi="Times New Roman" w:cs="Times New Roman"/>
          <w:sz w:val="28"/>
          <w:szCs w:val="28"/>
        </w:rPr>
        <w:tab/>
      </w:r>
      <w:r w:rsidRPr="003E5490">
        <w:rPr>
          <w:rFonts w:ascii="Times New Roman" w:hAnsi="Times New Roman" w:cs="Times New Roman"/>
          <w:sz w:val="28"/>
          <w:szCs w:val="28"/>
        </w:rPr>
        <w:tab/>
      </w:r>
      <w:r w:rsidRPr="003E5490">
        <w:rPr>
          <w:rFonts w:ascii="Times New Roman" w:hAnsi="Times New Roman" w:cs="Times New Roman"/>
          <w:sz w:val="28"/>
          <w:szCs w:val="28"/>
        </w:rPr>
        <w:tab/>
      </w:r>
      <w:r w:rsidRPr="003E5490">
        <w:rPr>
          <w:rFonts w:ascii="Times New Roman" w:hAnsi="Times New Roman" w:cs="Times New Roman"/>
          <w:sz w:val="28"/>
          <w:szCs w:val="28"/>
        </w:rPr>
        <w:tab/>
      </w:r>
      <w:r w:rsidRPr="003E5490">
        <w:rPr>
          <w:rFonts w:ascii="Times New Roman" w:hAnsi="Times New Roman" w:cs="Times New Roman"/>
          <w:sz w:val="28"/>
          <w:szCs w:val="28"/>
        </w:rPr>
        <w:tab/>
      </w:r>
      <w:r w:rsidRPr="003E5490">
        <w:rPr>
          <w:rFonts w:ascii="Times New Roman" w:hAnsi="Times New Roman" w:cs="Times New Roman"/>
          <w:sz w:val="28"/>
          <w:szCs w:val="28"/>
        </w:rPr>
        <w:tab/>
      </w:r>
      <w:r w:rsidRPr="003E5490">
        <w:rPr>
          <w:rFonts w:ascii="Times New Roman" w:hAnsi="Times New Roman" w:cs="Times New Roman"/>
          <w:sz w:val="28"/>
          <w:szCs w:val="28"/>
        </w:rPr>
        <w:tab/>
      </w:r>
      <w:r w:rsidRPr="003E5490">
        <w:rPr>
          <w:rFonts w:ascii="Times New Roman" w:hAnsi="Times New Roman" w:cs="Times New Roman"/>
          <w:sz w:val="28"/>
          <w:szCs w:val="28"/>
        </w:rPr>
        <w:tab/>
      </w:r>
    </w:p>
    <w:p w:rsidR="003E5490" w:rsidRPr="003E5490" w:rsidRDefault="003E5490" w:rsidP="003E5490">
      <w:pPr>
        <w:jc w:val="both"/>
        <w:rPr>
          <w:rFonts w:ascii="Times New Roman" w:hAnsi="Times New Roman" w:cs="Times New Roman"/>
          <w:sz w:val="28"/>
          <w:szCs w:val="28"/>
        </w:rPr>
      </w:pPr>
      <w:r w:rsidRPr="003E5490">
        <w:rPr>
          <w:rFonts w:ascii="Times New Roman" w:hAnsi="Times New Roman" w:cs="Times New Roman"/>
          <w:sz w:val="28"/>
          <w:szCs w:val="28"/>
        </w:rPr>
        <w:t>- «День Победы»</w:t>
      </w:r>
    </w:p>
    <w:p w:rsidR="003E5490" w:rsidRPr="003E5490" w:rsidRDefault="003E5490" w:rsidP="003E5490">
      <w:pPr>
        <w:jc w:val="both"/>
        <w:rPr>
          <w:rFonts w:ascii="Times New Roman" w:hAnsi="Times New Roman" w:cs="Times New Roman"/>
          <w:sz w:val="28"/>
          <w:szCs w:val="28"/>
        </w:rPr>
      </w:pPr>
      <w:r w:rsidRPr="003E5490">
        <w:rPr>
          <w:rFonts w:ascii="Times New Roman" w:hAnsi="Times New Roman" w:cs="Times New Roman"/>
          <w:sz w:val="28"/>
          <w:szCs w:val="28"/>
        </w:rPr>
        <w:t>- «Выпускной вечер»</w:t>
      </w:r>
    </w:p>
    <w:p w:rsidR="003E5490" w:rsidRPr="003E5490" w:rsidRDefault="003E5490" w:rsidP="003E5490">
      <w:pPr>
        <w:jc w:val="both"/>
        <w:rPr>
          <w:rFonts w:ascii="Times New Roman" w:hAnsi="Times New Roman" w:cs="Times New Roman"/>
          <w:sz w:val="28"/>
          <w:szCs w:val="28"/>
        </w:rPr>
      </w:pPr>
      <w:r w:rsidRPr="003E5490">
        <w:rPr>
          <w:rFonts w:ascii="Times New Roman" w:hAnsi="Times New Roman" w:cs="Times New Roman"/>
          <w:sz w:val="28"/>
          <w:szCs w:val="28"/>
        </w:rPr>
        <w:t>-  «Мои любимые игрушки»</w:t>
      </w:r>
    </w:p>
    <w:p w:rsidR="009769A1" w:rsidRPr="00DD7BCE" w:rsidRDefault="003E5490" w:rsidP="00DD7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«Здравствуй Лето!»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Информационные стенды дошкольного учреждения предлагают разнообразный консультативный материал по запросам родителей, отражают жизнь детей в ДОУ, участие в мероприятиях различного уровня. Обо всех проведённых мероприятиях в детском саду и результатах участия, а также о новостях родители могут ознакомиться на официальном сайте ДОУ.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Вывод:</w:t>
      </w:r>
      <w:r w:rsidR="002B41DF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Коллектив ДОУ в 2015-2016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учебном году принял активное участие в конкурсах, выставках му</w:t>
      </w:r>
      <w:r w:rsidR="002B41DF">
        <w:rPr>
          <w:rFonts w:ascii="Times New Roman" w:eastAsia="Times New Roman" w:hAnsi="Times New Roman" w:cs="Times New Roman"/>
          <w:sz w:val="27"/>
          <w:szCs w:val="27"/>
          <w:lang w:eastAsia="ru-RU"/>
        </w:rPr>
        <w:t>ниципального, краевого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всероссийского уровня привлекая к участию воспитанников и их родителей, тем самым повышая имидж дошкольного учреждения, мотивацию педагогов на повышение уровня профессионального мастерства.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A1" w:rsidRPr="00DA306B" w:rsidRDefault="009769A1" w:rsidP="00DD7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6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A3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работа в ДОУ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работа в детском саду – составная часть единой системы непрерывного образования педагогических кадров, системы повышения их профессиональной квалификации.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Методическую работу внутри детского сада нельзя назвать новым направлением деятельности. Однако сегодня приходится говорить о серьезной модификации её задач, содержания, методов, всей её системы, преодолевать ограниченные подходы к самому пониманию её сущности.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</w:t>
      </w:r>
      <w:proofErr w:type="gramStart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 методической работой в детском саду мы понимаем «целостную, основанную на достижениях науки, передового опыта и конкретном анализе 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затруднений» педагогов «систему взаимосвязанных мер, действий и мероприятий, направленных на всестороннее повышение профессионального мастерства» каждого воспитателя, на обогащение и развитие творческого потенциала педагогического коллектива детского сада в целом,   в конечном счёте – на достижение оптимальных результатов образования, воспитания и развития конкретных детей.</w:t>
      </w:r>
      <w:proofErr w:type="gramEnd"/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работа в области повышения квалификации должна обеспечивать с одной стороны, личностно-ориентированную стратегию, индивидуально-дифференцированный подход к каждому педагогу в зависимости от уровня его профессиональной компетентности, с другой -  выявление, систематизацию и распространение передового педагогического опыта.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Результативность методической работы в повышении  квалификации педагогов просматривается, с одной стороны через аттестацию педагогов, с другой -  через продуктивность методической деятельности (описание обобщенного опыта работы, методические разработки и рекомендации, пособия и оборудование педагогического процесса и др.)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Имея чёткое представление о сущности методической работы в детском саду и конкретные результаты анализа деятельности методической службы детского сада, можно осуществить дальнейшее проектирование деятельности по развитию профессионального мастерства педагогов, обеспечивая  эффективное влияние на успешность модернизации образовательного процесса и на достижение высокого качества развития воспитанников.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работа в дошкольном образовательном учреждении как система может быть спроектирована, построена в следующей структуре: прогнозирование, программирование, планирование, организация, регулирование, контроль, стимулирование, коррекция и анализ.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proofErr w:type="spellStart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С.Г.Молчанов</w:t>
      </w:r>
      <w:proofErr w:type="spellEnd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определяет содержание управления методической работой как:  поддержание традиционной нормы; внедрение инновационной позитивной нормы; предохранение образовательной системы от инновационной негативной нормы.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Приоритет в методической работе сегодня должен быть отдан формам ориентированным: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-на активизацию самостоятельной профессиональн</w:t>
      </w:r>
      <w:proofErr w:type="gramStart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о-</w:t>
      </w:r>
      <w:proofErr w:type="gramEnd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гностической деятельности педагогического работника, обеспечивающей его профессиональное самовыражение, анализ достоинств и недостатков собственной профессиональной деятельности, а также и коллег;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-на создание, разработку и (или) внедрение научно-методической продукции (учебные программы, учебные пособия, учебные материалы, разработки 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учебных занятий и воспитательных мероприятий, различных социально-образовательных проектов и т.п.) и  организацию  освоения педагогами и руководящими работниками.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основу работы по повышению квалификации педагогов через методическую работу образовательного учреждения целесообразно положить диагностику профессиональной деятельности педагогов. Диагностика поможет руководителю не только оценить фактический уровень профессиональной подготовки каждого воспитателя, но и выявит их профессиональные запросы и потребности, а значит, четко определит цель формирования системы работы с педагогическими кадрами дошкольного образовательного учреждения.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 по созданию системы управления повышением квалификации педагогов в наш</w:t>
      </w:r>
      <w:r w:rsidR="002B41DF">
        <w:rPr>
          <w:rFonts w:ascii="Times New Roman" w:eastAsia="Times New Roman" w:hAnsi="Times New Roman" w:cs="Times New Roman"/>
          <w:sz w:val="27"/>
          <w:szCs w:val="27"/>
          <w:lang w:eastAsia="ru-RU"/>
        </w:rPr>
        <w:t>ем детском саду началась в  2015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году. В условиях политической и экономической нестабильности общества центр тяжести в повышении квалификации кадров перенесен  в дошкольное образовательное учреждение, что выразилось в обновлении содержания методической работы.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 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считаем, что сегодня главное для педагога – научить его использовать свои личностные и профессиональные резервы, строить индивидуальную систему педагогической деятельности. Всё это, конечно, требует от педагогов умения работать творчески, используя собственный потенциал. Поэтому мы стремимся помочь педагогу работать в условиях обновленной педагогической практики, решать разнообразные задачи содержания образования, выбора методических и организационных средств, с</w:t>
      </w:r>
      <w:r w:rsidR="00DD7BCE">
        <w:rPr>
          <w:rFonts w:ascii="Times New Roman" w:eastAsia="Times New Roman" w:hAnsi="Times New Roman" w:cs="Times New Roman"/>
          <w:sz w:val="27"/>
          <w:szCs w:val="27"/>
          <w:lang w:eastAsia="ru-RU"/>
        </w:rPr>
        <w:t>оответствующих программе «От рождения до школы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» и возможностям воспитанников, а также учебно-материальной базы детского сада, дидактических и методических пособий и технологий. Развертываемая в детском саду методическая работа направлена: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-информирование педагогов о новых требованиях, достижениях педагогической науки и практики;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выявление, изучение и распространение наиболее ценного педагогического опыта;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-подготовку методического обеспечения, для осуществления образовательного процесса.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Проводимая нами работа, позволила в какой-то мере формировать содержание, наиболее полно отражающее современные процессы, происходящие в дошкольном образовании. Освоение этого содержания происходит в различных формах: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Повышение квалификации педагогов в </w:t>
      </w:r>
      <w:proofErr w:type="gramStart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нашем</w:t>
      </w:r>
      <w:proofErr w:type="gramEnd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ДОУ осуществляется через:</w:t>
      </w:r>
    </w:p>
    <w:p w:rsidR="009769A1" w:rsidRPr="009769A1" w:rsidRDefault="009769A1" w:rsidP="009769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учеба в </w:t>
      </w:r>
      <w:proofErr w:type="gramStart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вузах-переподготовка</w:t>
      </w:r>
      <w:proofErr w:type="gramEnd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769A1" w:rsidRPr="009769A1" w:rsidRDefault="009769A1" w:rsidP="009769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курсы </w:t>
      </w:r>
      <w:proofErr w:type="gramStart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МИО и дистанционные;</w:t>
      </w:r>
    </w:p>
    <w:p w:rsidR="009769A1" w:rsidRPr="009769A1" w:rsidRDefault="009769A1" w:rsidP="009769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МР в ДОУ</w:t>
      </w:r>
    </w:p>
    <w:p w:rsidR="009769A1" w:rsidRPr="009769A1" w:rsidRDefault="009769A1" w:rsidP="009769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самообразование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Отбор содержания повышения квалификации педагогов, форм и методов его осуществления определяется в планах работы ДОУ: в Программе развития, годовом плане и месячных планах работы.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Продумывая систему профессионального совершенствования педагогов и свою роль в качестве наставника в образовательном процессе, мы учитывали основные </w:t>
      </w:r>
      <w:proofErr w:type="spellStart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андрогогические</w:t>
      </w:r>
      <w:proofErr w:type="spellEnd"/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принципы:</w:t>
      </w:r>
    </w:p>
    <w:p w:rsidR="009769A1" w:rsidRPr="009769A1" w:rsidRDefault="009769A1" w:rsidP="009769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равенство позиций в образовательном процессе,</w:t>
      </w:r>
    </w:p>
    <w:p w:rsidR="009769A1" w:rsidRPr="009769A1" w:rsidRDefault="009769A1" w:rsidP="009769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стремление к использованию диалогических форм,</w:t>
      </w:r>
    </w:p>
    <w:p w:rsidR="009769A1" w:rsidRPr="009769A1" w:rsidRDefault="009769A1" w:rsidP="009769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опору на личный опыт и индивидуальные потребности специалиста,</w:t>
      </w:r>
    </w:p>
    <w:p w:rsidR="009769A1" w:rsidRPr="009769A1" w:rsidRDefault="009769A1" w:rsidP="009769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побуждение к развитию творческих потенций личности взрослого человека.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В    условиях модернизации и развития образования методические структуры считают основными направлениями деятельности следующее: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-Ознакомление педагогического коллектива с новыми программами, технологиями, учебно-методическими пособиями.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-Изучение уровня профессиональной подготовки педагогов.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-Анализ результативности работы дошкольного образовательного учреждения и разработки рекомендаций  по совершенствованию качества образовательной деятельности в детском саду.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-Организация помощи образовательному учреждению в проведении оп</w:t>
      </w:r>
      <w:r w:rsidR="003E5490">
        <w:rPr>
          <w:rFonts w:ascii="Times New Roman" w:eastAsia="Times New Roman" w:hAnsi="Times New Roman" w:cs="Times New Roman"/>
          <w:sz w:val="27"/>
          <w:szCs w:val="27"/>
          <w:lang w:eastAsia="ru-RU"/>
        </w:rPr>
        <w:t>ытно-экспери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ментальной работы.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-Диагностика профессиональных потребностей педагога.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-участие методических служб в аттестационных, экспертных, конкурсных комиссиях.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Повышение квалификации педагогов – комплексный творческий процесс, предполагающий ознакомление воспитателей с технологиями обучения и воспитания детей дошкольного возраста, работы с родителями, а также с нетрадиционными подходами к разработке и оформлению педагогической документации.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Чтобы педагогически целесообразно организовать повышение квалификации, необходим научно-методический центр (в детском саду – это методический кабинет), в котором педагоги могут познакомиться с новыми методиками, технологиями и программами дошкольного обучения и воспитания и т.п. В детском саду существуют различные формы методической работы для 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повышения квалификации педагогов, каждая из которых имеет свои специфические особенности: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-   Педагогические Советы</w:t>
      </w:r>
    </w:p>
    <w:p w:rsidR="009769A1" w:rsidRPr="009769A1" w:rsidRDefault="002B41DF" w:rsidP="009769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9769A1"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бучающие семинары и деловые игры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-    Индивидуальные и групповые консультации</w:t>
      </w:r>
    </w:p>
    <w:p w:rsidR="009769A1" w:rsidRPr="002B41DF" w:rsidRDefault="009769A1" w:rsidP="009769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Открытые просмотры</w:t>
      </w:r>
      <w:r w:rsidRPr="002B41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334" w:rsidRPr="00DA306B" w:rsidRDefault="009769A1" w:rsidP="002653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</w:t>
      </w:r>
      <w:r w:rsidR="002B41DF" w:rsidRPr="00DA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педагогических советов на 2016-2017</w:t>
      </w:r>
      <w:r w:rsidR="00265334" w:rsidRPr="00DA3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года</w:t>
      </w:r>
    </w:p>
    <w:tbl>
      <w:tblPr>
        <w:tblpPr w:leftFromText="180" w:rightFromText="180" w:vertAnchor="text" w:tblpXSpec="right" w:tblpY="1"/>
        <w:tblOverlap w:val="never"/>
        <w:tblW w:w="100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3679"/>
        <w:gridCol w:w="1634"/>
        <w:gridCol w:w="2316"/>
      </w:tblGrid>
      <w:tr w:rsidR="00265334" w:rsidTr="00802B91">
        <w:trPr>
          <w:gridBefore w:val="1"/>
          <w:wBefore w:w="2383" w:type="dxa"/>
        </w:trPr>
        <w:tc>
          <w:tcPr>
            <w:tcW w:w="36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34" w:rsidRDefault="00265334" w:rsidP="00802B91">
            <w:pPr>
              <w:rPr>
                <w:rFonts w:cs="Times New Roman"/>
              </w:rPr>
            </w:pPr>
          </w:p>
        </w:tc>
        <w:tc>
          <w:tcPr>
            <w:tcW w:w="16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34" w:rsidRDefault="00265334" w:rsidP="00802B91">
            <w:pPr>
              <w:rPr>
                <w:rFonts w:cs="Times New Roman"/>
              </w:rPr>
            </w:pPr>
          </w:p>
        </w:tc>
        <w:tc>
          <w:tcPr>
            <w:tcW w:w="2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34" w:rsidRDefault="00265334" w:rsidP="00802B91">
            <w:pPr>
              <w:rPr>
                <w:rFonts w:cs="Times New Roman"/>
              </w:rPr>
            </w:pPr>
          </w:p>
        </w:tc>
      </w:tr>
      <w:tr w:rsidR="00265334" w:rsidTr="00802B91">
        <w:tc>
          <w:tcPr>
            <w:tcW w:w="606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34" w:rsidRDefault="00265334" w:rsidP="00802B91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5334" w:rsidRDefault="00265334" w:rsidP="00802B91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5334" w:rsidRDefault="00265334" w:rsidP="00802B91">
            <w:pPr>
              <w:rPr>
                <w:rFonts w:cs="Times New Roman"/>
              </w:rPr>
            </w:pPr>
          </w:p>
        </w:tc>
      </w:tr>
      <w:tr w:rsidR="00265334" w:rsidTr="00802B91">
        <w:trPr>
          <w:gridBefore w:val="3"/>
          <w:wBefore w:w="7696" w:type="dxa"/>
          <w:trHeight w:val="509"/>
        </w:trPr>
        <w:tc>
          <w:tcPr>
            <w:tcW w:w="0" w:type="auto"/>
            <w:vMerge/>
            <w:vAlign w:val="center"/>
            <w:hideMark/>
          </w:tcPr>
          <w:p w:rsidR="00265334" w:rsidRDefault="00265334" w:rsidP="00802B91">
            <w:pPr>
              <w:rPr>
                <w:rFonts w:cs="Times New Roman"/>
              </w:rPr>
            </w:pPr>
          </w:p>
        </w:tc>
      </w:tr>
      <w:tr w:rsidR="00265334" w:rsidTr="00802B91">
        <w:trPr>
          <w:gridAfter w:val="2"/>
          <w:wAfter w:w="3950" w:type="dxa"/>
        </w:trPr>
        <w:tc>
          <w:tcPr>
            <w:tcW w:w="238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34" w:rsidRDefault="00265334" w:rsidP="00802B91">
            <w:pPr>
              <w:rPr>
                <w:rFonts w:cs="Times New Roman"/>
              </w:rPr>
            </w:pP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334" w:rsidRDefault="00265334" w:rsidP="00802B91">
            <w:pPr>
              <w:rPr>
                <w:rFonts w:cs="Times New Roman"/>
              </w:rPr>
            </w:pPr>
          </w:p>
        </w:tc>
      </w:tr>
    </w:tbl>
    <w:p w:rsidR="00265334" w:rsidRDefault="00265334" w:rsidP="00265334">
      <w:pPr>
        <w:tabs>
          <w:tab w:val="left" w:pos="2490"/>
        </w:tabs>
        <w:rPr>
          <w:rFonts w:ascii="Times New Roman" w:eastAsia="Times New Roman" w:hAnsi="Times New Roman" w:cs="Times New Roman"/>
          <w:b/>
          <w:sz w:val="32"/>
          <w:szCs w:val="28"/>
        </w:rPr>
      </w:pPr>
    </w:p>
    <w:tbl>
      <w:tblPr>
        <w:tblStyle w:val="a7"/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3829"/>
        <w:gridCol w:w="1702"/>
        <w:gridCol w:w="2375"/>
      </w:tblGrid>
      <w:tr w:rsidR="00265334" w:rsidRPr="00AB365E" w:rsidTr="0026533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334" w:rsidRPr="00AB365E" w:rsidRDefault="002653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334" w:rsidRPr="00AB365E" w:rsidRDefault="002653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sz w:val="24"/>
                <w:szCs w:val="24"/>
              </w:rPr>
              <w:t>Тематика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334" w:rsidRPr="00AB365E" w:rsidRDefault="002653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334" w:rsidRPr="00AB365E" w:rsidRDefault="002653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65334" w:rsidRPr="00AB365E" w:rsidTr="0026533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34" w:rsidRPr="00AB365E" w:rsidRDefault="002653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Педсовет №1</w:t>
            </w:r>
          </w:p>
          <w:p w:rsidR="00265334" w:rsidRPr="00AB365E" w:rsidRDefault="002653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334" w:rsidRPr="00AB365E" w:rsidRDefault="002653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sz w:val="24"/>
                <w:szCs w:val="24"/>
              </w:rPr>
              <w:t>Установочный:</w:t>
            </w: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« Новый учебный год на пороге ДОУ » </w:t>
            </w:r>
          </w:p>
          <w:p w:rsidR="00265334" w:rsidRPr="00AB365E" w:rsidRDefault="00265334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утверждение перспектив в работе коллектива на новый учебный год.</w:t>
            </w:r>
          </w:p>
          <w:p w:rsidR="00265334" w:rsidRPr="00AB365E" w:rsidRDefault="002653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sz w:val="24"/>
                <w:szCs w:val="24"/>
              </w:rPr>
              <w:t>План педсовета:</w:t>
            </w:r>
          </w:p>
          <w:p w:rsidR="00265334" w:rsidRPr="00AB365E" w:rsidRDefault="00265334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1. Итоги летней оздоровительной работы.</w:t>
            </w:r>
          </w:p>
          <w:p w:rsidR="00265334" w:rsidRPr="00AB365E" w:rsidRDefault="00265334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2.Перспективы работы ДОУ в новом учебном году.</w:t>
            </w:r>
          </w:p>
          <w:p w:rsidR="00265334" w:rsidRPr="00AB365E" w:rsidRDefault="002653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3. Рассмотрение и обсуждение задач поставленных на 2016-2017 учебный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34" w:rsidRPr="00AB365E" w:rsidRDefault="002653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265334" w:rsidRPr="00AB365E" w:rsidRDefault="0026533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334" w:rsidRPr="00AB365E" w:rsidRDefault="002653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           </w:t>
            </w:r>
          </w:p>
          <w:p w:rsidR="00265334" w:rsidRPr="00AB365E" w:rsidRDefault="00265334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265334" w:rsidRPr="00AB365E" w:rsidRDefault="00265334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65334" w:rsidRPr="00AB365E" w:rsidRDefault="00265334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муз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265334" w:rsidRPr="00AB365E" w:rsidRDefault="002653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инструктор по физ.</w:t>
            </w:r>
          </w:p>
        </w:tc>
      </w:tr>
      <w:tr w:rsidR="00265334" w:rsidRPr="00AB365E" w:rsidTr="0026533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334" w:rsidRPr="00AB365E" w:rsidRDefault="002653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Педсовет № 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334" w:rsidRPr="00AB365E" w:rsidRDefault="00265334">
            <w:pPr>
              <w:pStyle w:val="a3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lang w:eastAsia="en-US"/>
              </w:rPr>
            </w:pPr>
            <w:r w:rsidRPr="00AB365E">
              <w:rPr>
                <w:rStyle w:val="a8"/>
                <w:bdr w:val="none" w:sz="0" w:space="0" w:color="auto" w:frame="1"/>
                <w:lang w:eastAsia="en-US"/>
              </w:rPr>
              <w:t xml:space="preserve">« </w:t>
            </w:r>
            <w:r w:rsidRPr="00AB365E">
              <w:rPr>
                <w:lang w:eastAsia="en-US"/>
              </w:rPr>
              <w:t>Создание условий для </w:t>
            </w:r>
            <w:r w:rsidRPr="00AB365E">
              <w:rPr>
                <w:bCs/>
                <w:lang w:eastAsia="en-US"/>
              </w:rPr>
              <w:t>воспитания</w:t>
            </w:r>
            <w:r w:rsidRPr="00AB365E">
              <w:rPr>
                <w:lang w:eastAsia="en-US"/>
              </w:rPr>
              <w:t> гражданственности и развития </w:t>
            </w:r>
            <w:r w:rsidRPr="00AB365E">
              <w:rPr>
                <w:bCs/>
                <w:lang w:eastAsia="en-US"/>
              </w:rPr>
              <w:t>патриотического потенциала детей дошкольного возраста</w:t>
            </w:r>
            <w:r w:rsidRPr="00AB365E">
              <w:rPr>
                <w:lang w:eastAsia="en-US"/>
              </w:rPr>
              <w:t>, через построение целостного педагогического процесса»</w:t>
            </w:r>
          </w:p>
          <w:p w:rsidR="00265334" w:rsidRPr="00AB365E" w:rsidRDefault="00265334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B365E">
              <w:rPr>
                <w:rFonts w:ascii="Times New Roman" w:hAnsi="Times New Roman"/>
                <w:sz w:val="24"/>
                <w:szCs w:val="24"/>
              </w:rPr>
              <w:t> Повышение профессионального уровня педагогов в работе с детьми по нравственно-патриотическому воспитанию.</w:t>
            </w:r>
          </w:p>
          <w:p w:rsidR="00265334" w:rsidRPr="00AB365E" w:rsidRDefault="00265334">
            <w:pPr>
              <w:pStyle w:val="a3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b/>
                <w:lang w:eastAsia="en-US"/>
              </w:rPr>
            </w:pPr>
            <w:r w:rsidRPr="00AB365E">
              <w:rPr>
                <w:b/>
                <w:lang w:eastAsia="en-US"/>
              </w:rPr>
              <w:t>План педсовета:</w:t>
            </w:r>
          </w:p>
          <w:p w:rsidR="00265334" w:rsidRPr="00AB365E" w:rsidRDefault="00265334">
            <w:pPr>
              <w:pStyle w:val="a3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shd w:val="clear" w:color="auto" w:fill="FFFFFF"/>
                <w:lang w:eastAsia="en-US"/>
              </w:rPr>
            </w:pPr>
            <w:r w:rsidRPr="00AB365E">
              <w:rPr>
                <w:lang w:eastAsia="en-US"/>
              </w:rPr>
              <w:t xml:space="preserve">1. </w:t>
            </w:r>
            <w:r w:rsidRPr="00AB365E">
              <w:rPr>
                <w:shd w:val="clear" w:color="auto" w:fill="FFFFFF"/>
                <w:lang w:eastAsia="en-US"/>
              </w:rPr>
              <w:t xml:space="preserve">Результаты тематической проверки «Организация работы по </w:t>
            </w:r>
            <w:r w:rsidRPr="00AB365E">
              <w:rPr>
                <w:shd w:val="clear" w:color="auto" w:fill="FFFFFF"/>
                <w:lang w:eastAsia="en-US"/>
              </w:rPr>
              <w:lastRenderedPageBreak/>
              <w:t>социально-личностному развитию дошкольников: нравственно-патриотическое воспитание»</w:t>
            </w:r>
          </w:p>
          <w:p w:rsidR="00265334" w:rsidRPr="00AB365E" w:rsidRDefault="00265334">
            <w:pPr>
              <w:pStyle w:val="a3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shd w:val="clear" w:color="auto" w:fill="FFFFFF"/>
                <w:lang w:eastAsia="en-US"/>
              </w:rPr>
            </w:pPr>
            <w:r w:rsidRPr="00AB365E">
              <w:rPr>
                <w:shd w:val="clear" w:color="auto" w:fill="FFFFFF"/>
                <w:lang w:eastAsia="en-US"/>
              </w:rPr>
              <w:t xml:space="preserve">2. Анализ проведения смотра-конкурса дидактических и развивающих игр по нравственно-патриотическому воспитанию с учетом </w:t>
            </w:r>
            <w:proofErr w:type="spellStart"/>
            <w:r w:rsidRPr="00AB365E">
              <w:rPr>
                <w:shd w:val="clear" w:color="auto" w:fill="FFFFFF"/>
                <w:lang w:eastAsia="en-US"/>
              </w:rPr>
              <w:t>региональности</w:t>
            </w:r>
            <w:proofErr w:type="spellEnd"/>
            <w:r w:rsidRPr="00AB365E">
              <w:rPr>
                <w:shd w:val="clear" w:color="auto" w:fill="FFFFFF"/>
                <w:lang w:eastAsia="en-US"/>
              </w:rPr>
              <w:t>.</w:t>
            </w:r>
          </w:p>
          <w:p w:rsidR="00265334" w:rsidRPr="00AB365E" w:rsidRDefault="00265334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3.Обмен опытом работы по теме «Использование проектного метода в патриотическом воспитании дошкольников»  </w:t>
            </w:r>
          </w:p>
          <w:p w:rsidR="00265334" w:rsidRPr="00AB365E" w:rsidRDefault="00265334">
            <w:pPr>
              <w:pStyle w:val="a3"/>
              <w:shd w:val="clear" w:color="auto" w:fill="FFFFFF"/>
              <w:spacing w:before="0" w:beforeAutospacing="0" w:after="240" w:afterAutospacing="0" w:line="312" w:lineRule="atLeast"/>
              <w:textAlignment w:val="baseline"/>
              <w:rPr>
                <w:b/>
                <w:lang w:eastAsia="en-US"/>
              </w:rPr>
            </w:pPr>
            <w:r w:rsidRPr="00AB365E">
              <w:rPr>
                <w:lang w:eastAsia="en-US"/>
              </w:rPr>
              <w:t>4. Обсуждение и принятие решения педсовета.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334" w:rsidRPr="00AB365E" w:rsidRDefault="002653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334" w:rsidRPr="00AB365E" w:rsidRDefault="002653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265334" w:rsidRPr="00AB365E" w:rsidRDefault="00265334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65334" w:rsidRPr="00AB365E" w:rsidRDefault="00265334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муз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265334" w:rsidRPr="00AB365E" w:rsidRDefault="002653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инструктор по физ.</w:t>
            </w:r>
          </w:p>
        </w:tc>
      </w:tr>
      <w:tr w:rsidR="00265334" w:rsidRPr="00AB365E" w:rsidTr="0026533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334" w:rsidRPr="00AB365E" w:rsidRDefault="002653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lastRenderedPageBreak/>
              <w:t>Педсовет № 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334" w:rsidRPr="00AB365E" w:rsidRDefault="00265334">
            <w:pPr>
              <w:shd w:val="clear" w:color="auto" w:fill="FFFFFF"/>
              <w:spacing w:line="312" w:lineRule="atLeast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«Развитие познавательно – исследовательской деятельности дошкольников через организацию детского экспериментирования»</w:t>
            </w:r>
          </w:p>
          <w:p w:rsidR="00265334" w:rsidRPr="00AB365E" w:rsidRDefault="002653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sz w:val="24"/>
                <w:szCs w:val="24"/>
              </w:rPr>
              <w:t>Цель.</w:t>
            </w: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Систематизация знаний педагогов по развитию познавательно-исследовательской деятельности детей, совершенствование педагогического мастерства.</w:t>
            </w:r>
          </w:p>
          <w:p w:rsidR="00265334" w:rsidRPr="00AB365E" w:rsidRDefault="00265334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sz w:val="24"/>
                <w:szCs w:val="24"/>
              </w:rPr>
              <w:t>План педсовета:</w:t>
            </w:r>
          </w:p>
          <w:p w:rsidR="00265334" w:rsidRPr="00AB365E" w:rsidRDefault="002653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1. Аналитическая справка по результатам тематического контроля.</w:t>
            </w:r>
          </w:p>
          <w:p w:rsidR="00265334" w:rsidRPr="00AB365E" w:rsidRDefault="002653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2. Деловая игра «Исследовательская деятельность дошкольников»</w:t>
            </w:r>
          </w:p>
          <w:p w:rsidR="00265334" w:rsidRPr="00AB365E" w:rsidRDefault="002653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3. Презентация картотек «Эксперименты»</w:t>
            </w:r>
          </w:p>
          <w:p w:rsidR="00265334" w:rsidRPr="00AB365E" w:rsidRDefault="002653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4. Подведение итогов. Проект решения педсовета.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334" w:rsidRPr="00AB365E" w:rsidRDefault="002653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334" w:rsidRPr="00AB365E" w:rsidRDefault="002653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265334" w:rsidRPr="00AB365E" w:rsidRDefault="00265334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65334" w:rsidRPr="00AB365E" w:rsidRDefault="00265334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муз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265334" w:rsidRPr="00AB365E" w:rsidRDefault="002653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инструктор по физ.</w:t>
            </w:r>
          </w:p>
        </w:tc>
      </w:tr>
      <w:tr w:rsidR="00265334" w:rsidRPr="00AB365E" w:rsidTr="0026533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334" w:rsidRPr="00AB365E" w:rsidRDefault="002653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Педсовет №4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34" w:rsidRPr="00AB365E" w:rsidRDefault="002653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sz w:val="24"/>
                <w:szCs w:val="24"/>
              </w:rPr>
              <w:t xml:space="preserve">Итоговый: </w:t>
            </w:r>
            <w:r w:rsidRPr="00AB365E">
              <w:rPr>
                <w:rFonts w:ascii="Times New Roman" w:hAnsi="Times New Roman"/>
                <w:sz w:val="24"/>
                <w:szCs w:val="24"/>
              </w:rPr>
              <w:t xml:space="preserve">«Результативность работы за 2016-2017 учебный год» </w:t>
            </w:r>
          </w:p>
          <w:p w:rsidR="00265334" w:rsidRPr="00AB365E" w:rsidRDefault="0026533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проанализировать работу ДОУ за учебный год по годовым задачам, работу воспитателей и специалистов.</w:t>
            </w:r>
          </w:p>
          <w:p w:rsidR="00265334" w:rsidRPr="00AB365E" w:rsidRDefault="0026533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sz w:val="24"/>
                <w:szCs w:val="24"/>
              </w:rPr>
              <w:t>План педсовета:</w:t>
            </w:r>
          </w:p>
          <w:p w:rsidR="00265334" w:rsidRPr="00AB365E" w:rsidRDefault="002653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1.Анализ образовательной деятельности ДОУ за 2016-2017 учебный год:</w:t>
            </w:r>
          </w:p>
          <w:p w:rsidR="00265334" w:rsidRPr="00AB365E" w:rsidRDefault="002653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2.Анализ мониторинга развития детей</w:t>
            </w:r>
          </w:p>
          <w:p w:rsidR="00265334" w:rsidRPr="00AB365E" w:rsidRDefault="002653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3. Анализ готовности детей к школе</w:t>
            </w:r>
          </w:p>
          <w:p w:rsidR="00265334" w:rsidRPr="00AB365E" w:rsidRDefault="002653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4. Анализ заболеваемости детей и проведения оздоровительной работы за 2016-2017 учебный год.</w:t>
            </w:r>
          </w:p>
          <w:p w:rsidR="00265334" w:rsidRPr="00AB365E" w:rsidRDefault="002653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5. Определение проекта основных направлений деятельности ДОУ на 2017-2018 учебный год </w:t>
            </w:r>
          </w:p>
          <w:p w:rsidR="00265334" w:rsidRPr="00AB365E" w:rsidRDefault="0026533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6. Утверждение плана на летний оздоровительный период.</w:t>
            </w:r>
          </w:p>
          <w:p w:rsidR="00265334" w:rsidRPr="00AB365E" w:rsidRDefault="0026533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334" w:rsidRPr="00AB365E" w:rsidRDefault="002653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334" w:rsidRPr="00AB365E" w:rsidRDefault="002653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265334" w:rsidRPr="00AB365E" w:rsidRDefault="00265334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65334" w:rsidRPr="00AB365E" w:rsidRDefault="00265334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муз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265334" w:rsidRPr="00AB365E" w:rsidRDefault="00265334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инструктор по физ.</w:t>
            </w:r>
          </w:p>
          <w:p w:rsidR="00265334" w:rsidRPr="00AB365E" w:rsidRDefault="002653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>аботник</w:t>
            </w:r>
          </w:p>
        </w:tc>
      </w:tr>
    </w:tbl>
    <w:p w:rsidR="009769A1" w:rsidRPr="00AB365E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67" w:rsidRPr="00DA306B" w:rsidRDefault="00F91F67" w:rsidP="00F91F67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30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Консультации, семинары-практикумы, круглые столы</w:t>
      </w:r>
    </w:p>
    <w:tbl>
      <w:tblPr>
        <w:tblStyle w:val="a7"/>
        <w:tblW w:w="10065" w:type="dxa"/>
        <w:tblInd w:w="-459" w:type="dxa"/>
        <w:tblLook w:val="04A0" w:firstRow="1" w:lastRow="0" w:firstColumn="1" w:lastColumn="0" w:noHBand="0" w:noVBand="1"/>
      </w:tblPr>
      <w:tblGrid>
        <w:gridCol w:w="5954"/>
        <w:gridCol w:w="1701"/>
        <w:gridCol w:w="2410"/>
      </w:tblGrid>
      <w:tr w:rsidR="00F91F67" w:rsidRPr="00AB365E" w:rsidTr="00F91F6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67" w:rsidRPr="00AB365E" w:rsidRDefault="00F91F67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67" w:rsidRPr="00AB365E" w:rsidRDefault="00F91F67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67" w:rsidRPr="00AB365E" w:rsidRDefault="00F91F67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</w:tr>
      <w:tr w:rsidR="00F91F67" w:rsidRPr="00AB365E" w:rsidTr="00F91F6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67" w:rsidRPr="00AB365E" w:rsidRDefault="00F91F6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sz w:val="24"/>
                <w:szCs w:val="24"/>
              </w:rPr>
              <w:t>Консультации: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1. «Как организовать уголок экспериментирования» (рекомендации)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2.«Организация и проведение экскурсий и целевых прогулок в ДОУ»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3. «Сенсорное воспитание детей в дошкольном учреждении»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4. Консультация для воспитателей "Подвижные игры как средство профилактики и коррекции нарушений речи"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5. Консультация для воспитателей</w:t>
            </w:r>
          </w:p>
          <w:p w:rsidR="00F91F67" w:rsidRPr="00AB365E" w:rsidRDefault="00F91F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«Формирование ЗОЖ дошкольников в условиях ДОУ и семьи»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ст. воспитатель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ст. воспитатель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Фролова Т.И.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Дрычкова</w:t>
            </w:r>
            <w:proofErr w:type="spellEnd"/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Н.Д.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Кульпанова</w:t>
            </w:r>
            <w:proofErr w:type="spellEnd"/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F91F67" w:rsidRPr="00AB365E" w:rsidTr="00F91F67">
        <w:trPr>
          <w:trHeight w:val="140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67" w:rsidRPr="00AB365E" w:rsidRDefault="00F91F67">
            <w:pPr>
              <w:jc w:val="both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AB365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Семинары-практикумы: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1.«Педагогический поиск развития экспериментальной  деятельности в ДОУ по экологическому воспитанию»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2.  «Наглядное моделирование в развитии</w:t>
            </w:r>
            <w:r w:rsidRPr="00AB365E">
              <w:rPr>
                <w:rFonts w:ascii="Times New Roman" w:hAnsi="Times New Roman"/>
                <w:kern w:val="36"/>
                <w:sz w:val="24"/>
                <w:szCs w:val="24"/>
              </w:rPr>
              <w:t xml:space="preserve"> речемыслительной деятельности у детей </w:t>
            </w:r>
            <w:r w:rsidRPr="00AB365E">
              <w:rPr>
                <w:rFonts w:ascii="Times New Roman" w:hAnsi="Times New Roman"/>
                <w:sz w:val="24"/>
                <w:szCs w:val="24"/>
              </w:rPr>
              <w:t>дошкольного возраста».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3. «Современные проблемы взаимодействия детского сада и семьи»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F67" w:rsidRPr="00AB365E" w:rsidRDefault="00F91F67">
            <w:pPr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4.  «Проектирование образовательного</w:t>
            </w:r>
            <w:r w:rsidRPr="00AB365E">
              <w:rPr>
                <w:rFonts w:ascii="Times New Roman" w:hAnsi="Times New Roman"/>
                <w:kern w:val="36"/>
                <w:sz w:val="24"/>
                <w:szCs w:val="24"/>
              </w:rPr>
              <w:t xml:space="preserve"> процесса и его освоение с использованием </w:t>
            </w:r>
            <w:proofErr w:type="spellStart"/>
            <w:r w:rsidRPr="00AB365E">
              <w:rPr>
                <w:rFonts w:ascii="Times New Roman" w:hAnsi="Times New Roman"/>
                <w:kern w:val="36"/>
                <w:sz w:val="24"/>
                <w:szCs w:val="24"/>
              </w:rPr>
              <w:t>социо</w:t>
            </w:r>
            <w:proofErr w:type="spellEnd"/>
            <w:r w:rsidRPr="00AB365E">
              <w:rPr>
                <w:rFonts w:ascii="Times New Roman" w:hAnsi="Times New Roman"/>
                <w:kern w:val="36"/>
                <w:sz w:val="24"/>
                <w:szCs w:val="24"/>
              </w:rPr>
              <w:t>-игровых технологий».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январь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67" w:rsidRPr="00AB365E" w:rsidRDefault="00F91F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муз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65E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AB365E">
              <w:rPr>
                <w:rFonts w:ascii="Times New Roman" w:hAnsi="Times New Roman"/>
                <w:sz w:val="24"/>
                <w:szCs w:val="24"/>
              </w:rPr>
              <w:t>. по физ.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муз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65E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. по физ. 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муз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65E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AB365E">
              <w:rPr>
                <w:rFonts w:ascii="Times New Roman" w:hAnsi="Times New Roman"/>
                <w:sz w:val="24"/>
                <w:szCs w:val="24"/>
              </w:rPr>
              <w:t>. по физ.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муз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65E"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 w:rsidRPr="00AB365E">
              <w:rPr>
                <w:rFonts w:ascii="Times New Roman" w:hAnsi="Times New Roman"/>
                <w:sz w:val="24"/>
                <w:szCs w:val="24"/>
              </w:rPr>
              <w:t>. по физ.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91F67" w:rsidRPr="00AB365E" w:rsidTr="00F91F6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F67" w:rsidRPr="00AB365E" w:rsidRDefault="00F91F67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Мастер-классы: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1.  «Поделки из фетровой бумаги»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2.  «Нравственно – патриотическое воспитание»</w:t>
            </w:r>
          </w:p>
          <w:p w:rsidR="00F91F67" w:rsidRPr="00AB365E" w:rsidRDefault="00F91F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lastRenderedPageBreak/>
              <w:t>3. «Развитие ритмических способностей дошкольников в игровой форме»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декабрь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Марченко Л.В.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Фролова Н.В.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Соболева И.И.</w:t>
            </w:r>
          </w:p>
        </w:tc>
      </w:tr>
      <w:tr w:rsidR="00F91F67" w:rsidRPr="00AB365E" w:rsidTr="00F91F67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67" w:rsidRPr="00AB365E" w:rsidRDefault="00F91F67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Круглые столы:</w:t>
            </w:r>
          </w:p>
          <w:p w:rsidR="00F91F67" w:rsidRPr="00AB365E" w:rsidRDefault="00F91F67">
            <w:pPr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 «Планирование работы ДОУ, документация воспитателя»</w:t>
            </w:r>
          </w:p>
          <w:p w:rsidR="00F91F67" w:rsidRPr="00AB365E" w:rsidRDefault="00F91F67">
            <w:pPr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DD7BCE" w:rsidRDefault="00F91F67">
            <w:pPr>
              <w:jc w:val="both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 w:rsidRPr="00AB36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«Организация </w:t>
            </w:r>
            <w:proofErr w:type="spellStart"/>
            <w:r w:rsidRPr="00AB36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здоровьесберегающего</w:t>
            </w:r>
            <w:proofErr w:type="spellEnd"/>
            <w:r w:rsidRPr="00AB36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пространства в  ДОУ».</w:t>
            </w:r>
          </w:p>
          <w:p w:rsidR="00F91F67" w:rsidRPr="00AB365E" w:rsidRDefault="00F91F67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91F67" w:rsidRPr="00AB365E" w:rsidRDefault="00F91F67">
            <w:pPr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91F67" w:rsidRPr="00AB365E" w:rsidRDefault="00F91F67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«Планирование работы на лето»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67" w:rsidRPr="00AB365E" w:rsidRDefault="00F91F67">
            <w:pPr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1F67" w:rsidRPr="00AB365E" w:rsidRDefault="00F91F67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91F67" w:rsidRDefault="00F91F67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DD7BCE" w:rsidRDefault="00DD7BCE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DD7BCE" w:rsidRPr="00AB365E" w:rsidRDefault="00DD7BCE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F91F67" w:rsidRPr="00AB365E" w:rsidRDefault="00F91F67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  <w:p w:rsidR="00F91F67" w:rsidRPr="00AB365E" w:rsidRDefault="00F91F67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67" w:rsidRPr="00AB365E" w:rsidRDefault="00F91F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муз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инструктор по физ.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муз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инструктор по физ.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муз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F91F67" w:rsidRPr="00AB365E" w:rsidRDefault="00F91F67">
            <w:pPr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инструктор по физ.</w:t>
            </w:r>
          </w:p>
          <w:p w:rsidR="00F91F67" w:rsidRPr="00AB365E" w:rsidRDefault="00F91F67">
            <w:pPr>
              <w:pStyle w:val="a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F91F67" w:rsidRPr="00AB365E" w:rsidRDefault="00F91F67" w:rsidP="00F91F6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53815" w:rsidRPr="00AB365E" w:rsidRDefault="00D53815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65E" w:rsidRPr="00DA306B" w:rsidRDefault="00AB365E" w:rsidP="00AB365E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06B">
        <w:rPr>
          <w:rFonts w:ascii="Times New Roman" w:hAnsi="Times New Roman" w:cs="Times New Roman"/>
          <w:b/>
          <w:bCs/>
          <w:sz w:val="28"/>
          <w:szCs w:val="28"/>
        </w:rPr>
        <w:t>7. Открытые просмотры (НОД)</w:t>
      </w:r>
    </w:p>
    <w:tbl>
      <w:tblPr>
        <w:tblStyle w:val="a7"/>
        <w:tblW w:w="98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40"/>
        <w:gridCol w:w="2738"/>
        <w:gridCol w:w="3705"/>
        <w:gridCol w:w="2342"/>
      </w:tblGrid>
      <w:tr w:rsidR="00AB365E" w:rsidRPr="00AB365E" w:rsidTr="00AB365E">
        <w:trPr>
          <w:trHeight w:val="29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B365E" w:rsidRPr="00AB365E" w:rsidTr="00AB365E">
        <w:trPr>
          <w:trHeight w:val="2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65E" w:rsidRPr="00AB365E" w:rsidTr="00AB365E">
        <w:trPr>
          <w:trHeight w:val="2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>Рисование)</w:t>
            </w:r>
          </w:p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Познание (ФЦКМ)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Марченко Л.В.</w:t>
            </w:r>
          </w:p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65E">
              <w:rPr>
                <w:rFonts w:ascii="Times New Roman" w:hAnsi="Times New Roman"/>
                <w:sz w:val="24"/>
                <w:szCs w:val="24"/>
              </w:rPr>
              <w:t>Кульпанова</w:t>
            </w:r>
            <w:proofErr w:type="spell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B365E" w:rsidRPr="00AB365E" w:rsidTr="00AB365E">
        <w:trPr>
          <w:trHeight w:val="2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Познание  (ФЦКМ)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65E">
              <w:rPr>
                <w:rFonts w:ascii="Times New Roman" w:hAnsi="Times New Roman"/>
                <w:sz w:val="24"/>
                <w:szCs w:val="24"/>
              </w:rPr>
              <w:t>Суттор</w:t>
            </w:r>
            <w:proofErr w:type="spell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Фролова Н.В.</w:t>
            </w:r>
          </w:p>
        </w:tc>
      </w:tr>
      <w:tr w:rsidR="00AB365E" w:rsidRPr="00AB365E" w:rsidTr="00AB365E">
        <w:trPr>
          <w:trHeight w:val="2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Речевое развитие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Малахова Г.П. </w:t>
            </w:r>
            <w:proofErr w:type="spellStart"/>
            <w:r w:rsidRPr="00AB365E">
              <w:rPr>
                <w:rFonts w:ascii="Times New Roman" w:hAnsi="Times New Roman"/>
                <w:sz w:val="24"/>
                <w:szCs w:val="24"/>
              </w:rPr>
              <w:t>Скрипник</w:t>
            </w:r>
            <w:proofErr w:type="spell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Ж.О.</w:t>
            </w:r>
          </w:p>
        </w:tc>
      </w:tr>
      <w:tr w:rsidR="00AB365E" w:rsidRPr="00AB365E" w:rsidTr="00AB365E">
        <w:trPr>
          <w:trHeight w:val="2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 (Музыкальное)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Соболева И.И.</w:t>
            </w:r>
          </w:p>
        </w:tc>
      </w:tr>
      <w:tr w:rsidR="00AB365E" w:rsidRPr="00AB365E" w:rsidTr="00AB365E">
        <w:trPr>
          <w:trHeight w:val="2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(Рисование)</w:t>
            </w:r>
          </w:p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65E">
              <w:rPr>
                <w:rFonts w:ascii="Times New Roman" w:hAnsi="Times New Roman"/>
                <w:sz w:val="24"/>
                <w:szCs w:val="24"/>
              </w:rPr>
              <w:t>Сапенова</w:t>
            </w:r>
            <w:proofErr w:type="spell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Константинова Г.Н.</w:t>
            </w:r>
          </w:p>
        </w:tc>
      </w:tr>
      <w:tr w:rsidR="00AB365E" w:rsidRPr="00AB365E" w:rsidTr="00AB365E">
        <w:trPr>
          <w:trHeight w:val="282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Шипулина Л.Ю.</w:t>
            </w:r>
          </w:p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65E">
              <w:rPr>
                <w:rFonts w:ascii="Times New Roman" w:hAnsi="Times New Roman"/>
                <w:sz w:val="24"/>
                <w:szCs w:val="24"/>
              </w:rPr>
              <w:t>Дрычкова</w:t>
            </w:r>
            <w:proofErr w:type="spell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</w:tc>
      </w:tr>
      <w:tr w:rsidR="00AB365E" w:rsidRPr="00AB365E" w:rsidTr="00AB365E">
        <w:trPr>
          <w:trHeight w:val="29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65E">
              <w:rPr>
                <w:rFonts w:ascii="Times New Roman" w:hAnsi="Times New Roman"/>
                <w:sz w:val="24"/>
                <w:szCs w:val="24"/>
              </w:rPr>
              <w:t>Прудкая</w:t>
            </w:r>
            <w:proofErr w:type="spell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AB365E" w:rsidRPr="00AB365E" w:rsidTr="00AB365E">
        <w:trPr>
          <w:trHeight w:val="295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5E" w:rsidRPr="00AB365E" w:rsidRDefault="00AB36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65E" w:rsidRPr="00AB365E" w:rsidRDefault="00AB365E" w:rsidP="00AB365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365E" w:rsidRPr="00AB365E" w:rsidRDefault="00AB365E" w:rsidP="00AB3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6B">
        <w:rPr>
          <w:rFonts w:ascii="Times New Roman" w:hAnsi="Times New Roman" w:cs="Times New Roman"/>
          <w:b/>
          <w:sz w:val="28"/>
          <w:szCs w:val="28"/>
        </w:rPr>
        <w:t>Открытые просмотры  (по теме самообразования)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817"/>
        <w:gridCol w:w="3756"/>
        <w:gridCol w:w="2287"/>
        <w:gridCol w:w="2462"/>
      </w:tblGrid>
      <w:tr w:rsidR="00AB365E" w:rsidRPr="00AB365E" w:rsidTr="00AB36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365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365E" w:rsidRPr="00AB365E" w:rsidTr="00AB36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365E" w:rsidRPr="00AB365E" w:rsidTr="00AB36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(с педагогами)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Марченко Л.В.</w:t>
            </w:r>
          </w:p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365E" w:rsidRPr="00AB365E" w:rsidTr="00AB36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365E">
              <w:rPr>
                <w:rFonts w:ascii="Times New Roman" w:hAnsi="Times New Roman"/>
                <w:sz w:val="24"/>
                <w:szCs w:val="24"/>
              </w:rPr>
              <w:t>Прудкая</w:t>
            </w:r>
            <w:proofErr w:type="spell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М. А.</w:t>
            </w:r>
          </w:p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Шипулина Л.Ю.</w:t>
            </w:r>
          </w:p>
        </w:tc>
      </w:tr>
      <w:tr w:rsidR="00AB365E" w:rsidRPr="00AB365E" w:rsidTr="00AB36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Мастер- класс</w:t>
            </w:r>
          </w:p>
          <w:p w:rsidR="00AB365E" w:rsidRPr="00AB365E" w:rsidRDefault="00AB3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(для родителей)</w:t>
            </w:r>
          </w:p>
          <w:p w:rsidR="00AB365E" w:rsidRPr="00AB365E" w:rsidRDefault="00AB3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</w:p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(для педагогов)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365E">
              <w:rPr>
                <w:rFonts w:ascii="Times New Roman" w:hAnsi="Times New Roman"/>
                <w:sz w:val="24"/>
                <w:szCs w:val="24"/>
              </w:rPr>
              <w:t>Суттор</w:t>
            </w:r>
            <w:proofErr w:type="spell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AB365E" w:rsidRPr="00AB365E" w:rsidRDefault="00AB3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Фролова Н.В.</w:t>
            </w:r>
          </w:p>
        </w:tc>
      </w:tr>
      <w:tr w:rsidR="00AB365E" w:rsidRPr="00AB365E" w:rsidTr="00AB36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AB365E" w:rsidRPr="00AB365E" w:rsidRDefault="00AB3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5E" w:rsidRPr="00AB365E" w:rsidRDefault="00AB36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Константинова Г.Н.</w:t>
            </w:r>
          </w:p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Малахова Г.П.</w:t>
            </w:r>
          </w:p>
        </w:tc>
      </w:tr>
      <w:tr w:rsidR="00AB365E" w:rsidRPr="00AB365E" w:rsidTr="00AB36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AB365E" w:rsidRPr="00AB365E" w:rsidRDefault="00AB3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(для педагогов)</w:t>
            </w:r>
          </w:p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Соболева И.И.</w:t>
            </w:r>
          </w:p>
          <w:p w:rsidR="00AB365E" w:rsidRPr="00AB365E" w:rsidRDefault="00AB3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365E">
              <w:rPr>
                <w:rFonts w:ascii="Times New Roman" w:hAnsi="Times New Roman"/>
                <w:sz w:val="24"/>
                <w:szCs w:val="24"/>
              </w:rPr>
              <w:t>Скрипник</w:t>
            </w:r>
            <w:proofErr w:type="spell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Ж.О.</w:t>
            </w:r>
          </w:p>
        </w:tc>
      </w:tr>
      <w:tr w:rsidR="00AB365E" w:rsidRPr="00AB365E" w:rsidTr="00AB36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AB365E" w:rsidRPr="00AB365E" w:rsidRDefault="00AB3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(для педагогов)</w:t>
            </w:r>
          </w:p>
          <w:p w:rsidR="00AB365E" w:rsidRPr="00AB365E" w:rsidRDefault="00AB36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Фролова Т.И.</w:t>
            </w:r>
          </w:p>
          <w:p w:rsidR="00AB365E" w:rsidRPr="00AB365E" w:rsidRDefault="00AB36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365E">
              <w:rPr>
                <w:rFonts w:ascii="Times New Roman" w:hAnsi="Times New Roman"/>
                <w:sz w:val="24"/>
                <w:szCs w:val="24"/>
              </w:rPr>
              <w:t>Сапенова</w:t>
            </w:r>
            <w:proofErr w:type="spell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AB365E" w:rsidRPr="00AB365E" w:rsidTr="00AB36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(для педагогов)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365E">
              <w:rPr>
                <w:rFonts w:ascii="Times New Roman" w:hAnsi="Times New Roman"/>
                <w:sz w:val="24"/>
                <w:szCs w:val="24"/>
              </w:rPr>
              <w:t>Дрычкова</w:t>
            </w:r>
            <w:proofErr w:type="spell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B365E">
              <w:rPr>
                <w:rFonts w:ascii="Times New Roman" w:hAnsi="Times New Roman"/>
                <w:sz w:val="24"/>
                <w:szCs w:val="24"/>
              </w:rPr>
              <w:t>Кульпанова</w:t>
            </w:r>
            <w:proofErr w:type="spell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B365E" w:rsidRPr="00AB365E" w:rsidTr="00AB365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5E" w:rsidRPr="00AB365E" w:rsidRDefault="00AB365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53815" w:rsidRPr="00265334" w:rsidRDefault="00D53815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815" w:rsidRPr="00DD7BCE" w:rsidRDefault="00D53815" w:rsidP="00D5381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CE">
        <w:rPr>
          <w:rFonts w:ascii="Times New Roman" w:hAnsi="Times New Roman" w:cs="Times New Roman"/>
          <w:b/>
          <w:sz w:val="28"/>
          <w:szCs w:val="28"/>
        </w:rPr>
        <w:t>8. Школа молодого педагога</w:t>
      </w:r>
    </w:p>
    <w:p w:rsidR="00D53815" w:rsidRDefault="00D53815" w:rsidP="00D53815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поддержать заинтересованность молодых воспитателей в повышении своего профессионального роста, побуждать к активности в соответствии с их силами и способностями.</w:t>
      </w:r>
    </w:p>
    <w:p w:rsidR="00D53815" w:rsidRDefault="00D53815" w:rsidP="00D53815">
      <w:pPr>
        <w:pStyle w:val="a6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5102"/>
        <w:gridCol w:w="2393"/>
        <w:gridCol w:w="2393"/>
      </w:tblGrid>
      <w:tr w:rsidR="00D53815" w:rsidRPr="00AB365E" w:rsidTr="00D5381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53815" w:rsidRPr="00AB365E" w:rsidTr="00D5381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Создание  методических папок в помощь молодым педагогам</w:t>
            </w:r>
          </w:p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D53815" w:rsidRPr="00AB365E" w:rsidTr="00D5381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 xml:space="preserve">Оказание помощи в создании 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 xml:space="preserve"> портфолио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65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D53815" w:rsidRPr="00AB365E" w:rsidTr="00D5381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Планирование образовательного процесса согласно циклограмме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65E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AB365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AB365E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</w:p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педагоги-наставники</w:t>
            </w:r>
          </w:p>
        </w:tc>
      </w:tr>
      <w:tr w:rsidR="00D53815" w:rsidRPr="00AB365E" w:rsidTr="00D5381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Посещение занятий,  режимных моментов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815" w:rsidRPr="00AB365E" w:rsidTr="00D53815">
        <w:trPr>
          <w:trHeight w:val="2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Взаимодействие  молодых педагогов с педагогами наставниками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B365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815" w:rsidRPr="00AB365E" w:rsidRDefault="00D538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0CD" w:rsidRDefault="003510CD" w:rsidP="003510CD">
      <w:pPr>
        <w:spacing w:line="0" w:lineRule="atLeast"/>
        <w:ind w:left="57" w:right="57"/>
        <w:jc w:val="both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</w:t>
      </w:r>
    </w:p>
    <w:p w:rsidR="003510CD" w:rsidRPr="00DD7BCE" w:rsidRDefault="003510CD" w:rsidP="003510CD">
      <w:pPr>
        <w:spacing w:line="0" w:lineRule="atLeast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BCE">
        <w:rPr>
          <w:rFonts w:ascii="Times New Roman" w:hAnsi="Times New Roman" w:cs="Times New Roman"/>
          <w:b/>
          <w:sz w:val="28"/>
          <w:szCs w:val="28"/>
        </w:rPr>
        <w:t>9.Инновационная деятельность МБДОУ</w:t>
      </w:r>
    </w:p>
    <w:p w:rsidR="003510CD" w:rsidRPr="00DD7BCE" w:rsidRDefault="003510CD" w:rsidP="003510CD">
      <w:pPr>
        <w:spacing w:line="0" w:lineRule="atLeast"/>
        <w:ind w:left="57" w:right="57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923" w:type="dxa"/>
        <w:tblCellSpacing w:w="0" w:type="dxa"/>
        <w:tblInd w:w="-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3"/>
        <w:gridCol w:w="5235"/>
        <w:gridCol w:w="1669"/>
        <w:gridCol w:w="2016"/>
      </w:tblGrid>
      <w:tr w:rsidR="003510CD" w:rsidRPr="00DD7BCE" w:rsidTr="003510CD">
        <w:trPr>
          <w:trHeight w:val="353"/>
          <w:tblCellSpacing w:w="0" w:type="dxa"/>
        </w:trPr>
        <w:tc>
          <w:tcPr>
            <w:tcW w:w="100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10CD" w:rsidRPr="00DD7BCE" w:rsidRDefault="003510CD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п\</w:t>
            </w:r>
            <w:proofErr w:type="gramStart"/>
            <w:r w:rsidRPr="00DD7B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35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10CD" w:rsidRPr="00DD7BCE" w:rsidRDefault="003510CD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66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10CD" w:rsidRPr="00DD7BCE" w:rsidRDefault="003510CD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016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10CD" w:rsidRPr="00DD7BCE" w:rsidRDefault="003510CD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исполнитель</w:t>
            </w:r>
          </w:p>
        </w:tc>
      </w:tr>
      <w:tr w:rsidR="003510CD" w:rsidRPr="00DD7BCE" w:rsidTr="003510CD">
        <w:trPr>
          <w:trHeight w:val="177"/>
          <w:tblCellSpacing w:w="0" w:type="dxa"/>
        </w:trPr>
        <w:tc>
          <w:tcPr>
            <w:tcW w:w="100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10CD" w:rsidRPr="00DD7BCE" w:rsidRDefault="003510CD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10CD" w:rsidRPr="00DD7BCE" w:rsidRDefault="003510CD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 новых педагогических программ и технологий:</w:t>
            </w:r>
          </w:p>
          <w:p w:rsidR="003510CD" w:rsidRPr="00DD7BCE" w:rsidRDefault="003510CD">
            <w:pPr>
              <w:spacing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работе современных педагогических технологий (развивающее </w:t>
            </w:r>
            <w:r w:rsidRPr="00DD7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обучение, индивидуальных подход, метод проектной деятельности, </w:t>
            </w:r>
            <w:proofErr w:type="spellStart"/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D7BC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166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510CD" w:rsidRPr="00DD7BCE" w:rsidRDefault="003510CD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0CD" w:rsidRPr="00DD7BCE" w:rsidRDefault="003510CD">
            <w:pPr>
              <w:spacing w:line="0" w:lineRule="atLeas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0CD" w:rsidRPr="00DD7BCE" w:rsidRDefault="003510CD">
            <w:pPr>
              <w:spacing w:line="0" w:lineRule="atLeas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DD7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3510CD" w:rsidRPr="00DD7BCE" w:rsidRDefault="003510CD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10CD" w:rsidRPr="00DD7BCE" w:rsidRDefault="003510CD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3510CD" w:rsidRPr="00DD7BCE" w:rsidRDefault="003510CD">
            <w:pPr>
              <w:spacing w:line="0" w:lineRule="atLeas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510CD" w:rsidRPr="00DD7BCE" w:rsidRDefault="003510CD">
            <w:pPr>
              <w:spacing w:line="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3510CD" w:rsidRPr="00DD7BCE" w:rsidRDefault="003510CD">
            <w:pPr>
              <w:spacing w:line="177" w:lineRule="atLeas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</w:t>
            </w:r>
            <w:proofErr w:type="spellStart"/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0CD" w:rsidRPr="00DD7BCE" w:rsidRDefault="003510CD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3510CD" w:rsidRPr="00DD7BCE" w:rsidTr="003510CD">
        <w:trPr>
          <w:trHeight w:val="177"/>
          <w:tblCellSpacing w:w="0" w:type="dxa"/>
        </w:trPr>
        <w:tc>
          <w:tcPr>
            <w:tcW w:w="100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10CD" w:rsidRPr="00DD7BCE" w:rsidRDefault="003510CD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35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10CD" w:rsidRPr="00DD7BCE" w:rsidRDefault="003510CD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инновационных программ и </w:t>
            </w:r>
            <w:proofErr w:type="spellStart"/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166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10CD" w:rsidRPr="00DD7BCE" w:rsidRDefault="003510CD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10CD" w:rsidRPr="00DD7BCE" w:rsidRDefault="003510CD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  <w:p w:rsidR="003510CD" w:rsidRPr="00DD7BCE" w:rsidRDefault="003510CD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10CD" w:rsidRPr="00DD7BCE" w:rsidTr="003510CD">
        <w:trPr>
          <w:trHeight w:val="177"/>
          <w:tblCellSpacing w:w="0" w:type="dxa"/>
        </w:trPr>
        <w:tc>
          <w:tcPr>
            <w:tcW w:w="100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10CD" w:rsidRPr="00DD7BCE" w:rsidRDefault="003510CD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5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10CD" w:rsidRPr="00DD7BCE" w:rsidRDefault="003510CD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166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10CD" w:rsidRPr="00DD7BCE" w:rsidRDefault="003510CD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10CD" w:rsidRPr="00DD7BCE" w:rsidRDefault="003510CD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3510CD" w:rsidRPr="00DD7BCE" w:rsidTr="003510CD">
        <w:trPr>
          <w:trHeight w:val="68"/>
          <w:tblCellSpacing w:w="0" w:type="dxa"/>
        </w:trPr>
        <w:tc>
          <w:tcPr>
            <w:tcW w:w="1003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10CD" w:rsidRPr="00DD7BCE" w:rsidRDefault="003510CD">
            <w:pPr>
              <w:spacing w:line="6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5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10CD" w:rsidRPr="00DD7BCE" w:rsidRDefault="003510CD">
            <w:pPr>
              <w:spacing w:line="6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1669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10CD" w:rsidRPr="00DD7BCE" w:rsidRDefault="003510CD">
            <w:pPr>
              <w:spacing w:line="6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1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10CD" w:rsidRPr="00DD7BCE" w:rsidRDefault="003510CD">
            <w:pPr>
              <w:spacing w:line="6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510CD" w:rsidRPr="00DD7BCE" w:rsidRDefault="003510CD">
            <w:pPr>
              <w:spacing w:line="6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DD7B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769A1" w:rsidRPr="00DD7BCE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0E1" w:rsidRPr="0053798E" w:rsidRDefault="003510CD" w:rsidP="005379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9769A1" w:rsidRPr="00DD7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.График учета аттестации </w:t>
      </w:r>
      <w:proofErr w:type="spellStart"/>
      <w:r w:rsidR="009769A1" w:rsidRPr="00DD7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педработников</w:t>
      </w:r>
      <w:proofErr w:type="spellEnd"/>
    </w:p>
    <w:tbl>
      <w:tblPr>
        <w:tblStyle w:val="a7"/>
        <w:tblW w:w="10597" w:type="dxa"/>
        <w:tblInd w:w="-1026" w:type="dxa"/>
        <w:tblLook w:val="04A0" w:firstRow="1" w:lastRow="0" w:firstColumn="1" w:lastColumn="0" w:noHBand="0" w:noVBand="1"/>
      </w:tblPr>
      <w:tblGrid>
        <w:gridCol w:w="567"/>
        <w:gridCol w:w="3541"/>
        <w:gridCol w:w="2126"/>
        <w:gridCol w:w="1455"/>
        <w:gridCol w:w="1455"/>
        <w:gridCol w:w="1453"/>
      </w:tblGrid>
      <w:tr w:rsidR="0053798E" w:rsidTr="0053798E">
        <w:tc>
          <w:tcPr>
            <w:tcW w:w="567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1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имя, отчество педагога</w:t>
            </w:r>
          </w:p>
        </w:tc>
        <w:tc>
          <w:tcPr>
            <w:tcW w:w="2126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должность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аттестации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следующей аттестации</w:t>
            </w:r>
          </w:p>
        </w:tc>
        <w:tc>
          <w:tcPr>
            <w:tcW w:w="1453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53798E" w:rsidTr="0053798E">
        <w:tc>
          <w:tcPr>
            <w:tcW w:w="567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1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Шипулина Людмила Юрьевна</w:t>
            </w:r>
          </w:p>
        </w:tc>
        <w:tc>
          <w:tcPr>
            <w:tcW w:w="2126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11.12.2015г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11.12.2020г.</w:t>
            </w:r>
          </w:p>
        </w:tc>
        <w:tc>
          <w:tcPr>
            <w:tcW w:w="1453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53798E" w:rsidTr="0053798E">
        <w:tc>
          <w:tcPr>
            <w:tcW w:w="567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1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Дрычкова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Дмитриевна</w:t>
            </w:r>
          </w:p>
        </w:tc>
        <w:tc>
          <w:tcPr>
            <w:tcW w:w="2126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19.12.2013г.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19.12.2018г.</w:t>
            </w:r>
          </w:p>
        </w:tc>
        <w:tc>
          <w:tcPr>
            <w:tcW w:w="1453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53798E" w:rsidTr="0053798E">
        <w:tc>
          <w:tcPr>
            <w:tcW w:w="567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1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Константинова Галина Николаевна</w:t>
            </w:r>
          </w:p>
        </w:tc>
        <w:tc>
          <w:tcPr>
            <w:tcW w:w="2126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01.2013г.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01.2018г.</w:t>
            </w:r>
          </w:p>
        </w:tc>
        <w:tc>
          <w:tcPr>
            <w:tcW w:w="1453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53798E" w:rsidTr="0053798E">
        <w:tc>
          <w:tcPr>
            <w:tcW w:w="567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1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Кульпанова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Валентиновна</w:t>
            </w:r>
          </w:p>
        </w:tc>
        <w:tc>
          <w:tcPr>
            <w:tcW w:w="2126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11.12.2014г.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11.12.2019г.</w:t>
            </w:r>
          </w:p>
        </w:tc>
        <w:tc>
          <w:tcPr>
            <w:tcW w:w="1453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53798E" w:rsidTr="0053798E">
        <w:tc>
          <w:tcPr>
            <w:tcW w:w="567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1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Кинебас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2126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453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</w:t>
            </w:r>
          </w:p>
        </w:tc>
      </w:tr>
      <w:tr w:rsidR="0053798E" w:rsidTr="0053798E">
        <w:tc>
          <w:tcPr>
            <w:tcW w:w="567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1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Малахова Галина Петровна</w:t>
            </w:r>
          </w:p>
        </w:tc>
        <w:tc>
          <w:tcPr>
            <w:tcW w:w="2126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12.2013г.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12.2016г.</w:t>
            </w:r>
          </w:p>
        </w:tc>
        <w:tc>
          <w:tcPr>
            <w:tcW w:w="1453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53798E" w:rsidTr="0053798E">
        <w:tc>
          <w:tcPr>
            <w:tcW w:w="567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1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Марченко Людмила Викторовна</w:t>
            </w:r>
          </w:p>
        </w:tc>
        <w:tc>
          <w:tcPr>
            <w:tcW w:w="2126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12.2016г.</w:t>
            </w:r>
          </w:p>
        </w:tc>
        <w:tc>
          <w:tcPr>
            <w:tcW w:w="1453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</w:t>
            </w:r>
          </w:p>
        </w:tc>
      </w:tr>
      <w:tr w:rsidR="0053798E" w:rsidTr="0053798E">
        <w:tc>
          <w:tcPr>
            <w:tcW w:w="567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1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Прудкая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Александровна</w:t>
            </w:r>
          </w:p>
        </w:tc>
        <w:tc>
          <w:tcPr>
            <w:tcW w:w="2126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11.12.2014г.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11.12.2019г.</w:t>
            </w:r>
          </w:p>
        </w:tc>
        <w:tc>
          <w:tcPr>
            <w:tcW w:w="1453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53798E" w:rsidTr="0053798E">
        <w:tc>
          <w:tcPr>
            <w:tcW w:w="567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1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Сапенова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Сейтахметовна</w:t>
            </w:r>
            <w:proofErr w:type="spellEnd"/>
          </w:p>
        </w:tc>
        <w:tc>
          <w:tcPr>
            <w:tcW w:w="2126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19.12.2013г.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19.12.2018г.</w:t>
            </w:r>
          </w:p>
        </w:tc>
        <w:tc>
          <w:tcPr>
            <w:tcW w:w="1453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53798E" w:rsidTr="0053798E">
        <w:tc>
          <w:tcPr>
            <w:tcW w:w="567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1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Соболева Ирина Ивановна</w:t>
            </w:r>
          </w:p>
        </w:tc>
        <w:tc>
          <w:tcPr>
            <w:tcW w:w="2126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музруководитель</w:t>
            </w:r>
            <w:proofErr w:type="spellEnd"/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12.2013г.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12.2018г.</w:t>
            </w:r>
          </w:p>
        </w:tc>
        <w:tc>
          <w:tcPr>
            <w:tcW w:w="1453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53798E" w:rsidTr="0053798E">
        <w:tc>
          <w:tcPr>
            <w:tcW w:w="567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1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Геннадьевна</w:t>
            </w:r>
          </w:p>
        </w:tc>
        <w:tc>
          <w:tcPr>
            <w:tcW w:w="2126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12.2016г.</w:t>
            </w:r>
          </w:p>
        </w:tc>
        <w:tc>
          <w:tcPr>
            <w:tcW w:w="1453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</w:t>
            </w:r>
          </w:p>
        </w:tc>
      </w:tr>
      <w:tr w:rsidR="0053798E" w:rsidTr="0053798E">
        <w:tc>
          <w:tcPr>
            <w:tcW w:w="567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41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Нина Валериевна</w:t>
            </w:r>
          </w:p>
        </w:tc>
        <w:tc>
          <w:tcPr>
            <w:tcW w:w="2126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12.2016г.</w:t>
            </w:r>
          </w:p>
        </w:tc>
        <w:tc>
          <w:tcPr>
            <w:tcW w:w="1453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</w:t>
            </w:r>
          </w:p>
        </w:tc>
      </w:tr>
      <w:tr w:rsidR="0053798E" w:rsidTr="0053798E">
        <w:tc>
          <w:tcPr>
            <w:tcW w:w="567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41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Тамара Ивановна</w:t>
            </w:r>
          </w:p>
        </w:tc>
        <w:tc>
          <w:tcPr>
            <w:tcW w:w="2126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11.12.2015г.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11.12.2020г.</w:t>
            </w:r>
          </w:p>
        </w:tc>
        <w:tc>
          <w:tcPr>
            <w:tcW w:w="1453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53798E" w:rsidTr="0053798E">
        <w:tc>
          <w:tcPr>
            <w:tcW w:w="567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41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Яньшина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Львовна</w:t>
            </w:r>
          </w:p>
        </w:tc>
        <w:tc>
          <w:tcPr>
            <w:tcW w:w="2126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11.12.2015г.</w:t>
            </w:r>
          </w:p>
        </w:tc>
        <w:tc>
          <w:tcPr>
            <w:tcW w:w="1455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11.12.2015г.</w:t>
            </w:r>
          </w:p>
        </w:tc>
        <w:tc>
          <w:tcPr>
            <w:tcW w:w="1453" w:type="dxa"/>
          </w:tcPr>
          <w:p w:rsidR="0053798E" w:rsidRDefault="0053798E" w:rsidP="009769A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6800E1" w:rsidRPr="009769A1" w:rsidRDefault="006800E1" w:rsidP="0053798E">
      <w:pPr>
        <w:tabs>
          <w:tab w:val="left" w:pos="37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A1" w:rsidRPr="0053798E" w:rsidRDefault="009769A1" w:rsidP="005379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управленческой деятельности мы придерживаемся дидактического правила: учить учиться – актуально.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считаем, что педагоги активно познают неизвестное, каким бы ни был их индивидуальный стиль познания, и обучение взрослых эффективно в том случае, когда: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-оно отвечает их текущим нуждам и глубоко мотивировано;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-связано с их прошлым и настоящим опытом;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-участники активно вовлечены в процесс обучения, и сами им управляют;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-создана атмосфера взаимного уважения;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-есть возможность сразу применить полученные знания в реальной жизни и добиться успеха.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«Поработать над самим собой» это актуально в наши дни и педагог должен развивать своё самосознание, т.к. он работает над развитием личности каждого ребёнка.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придерживаемся мнения, что значительная роль в расширении профессиональной компетентности педагогов отводится самообразованию, которое рассматривается нами как: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-форма, в которой осуществляется познавательная деятельность;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-компонент системы непрерывного образования;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-индивидуально-личностный процесс целенаправленного совершенствования;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-объективно-необходимый процесс, связанный с развитием творческого потенциала личности.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основных условий повышения информированности педагогов мы рассматриваем следующее: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-формирование в детском саду библиотеки;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-обеспечение оперативного доступа к периодическим научно-педагогическим и научно-методическим изданиям;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-оборудование читального зала, что повышает охват количества пользователей информацией;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-организация участия педагогов в семинарах, конференциях, педагогических чтениях и т.д., с целью взаимообмена опытом осуществления профессионально-педагогической деятельности;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-наличие технических систем.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proofErr w:type="gramStart"/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современных условиях, когда увеличивается количество детей, имеющих проблемы в психическом развитии, когда сам образовательный процесс нередко становится фактором риска, способствуя нарушению психического здоровья детей, когда целью воспитания является формирование человека, способного принимать ответственные решения, творчески ставить цели и их достигать, особые требования предъявляются к личности воспитателя, его профессиональной компетентности и уровню профессионального мастерства.</w:t>
      </w:r>
      <w:proofErr w:type="gramEnd"/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хотим, чтобы педагоги стремились к переменам и порождали их, принимали самостоятельные решения и несли за них ответственность, чтобы, повышая свой профессиональный </w:t>
      </w:r>
      <w:proofErr w:type="gramStart"/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уровень</w:t>
      </w:r>
      <w:proofErr w:type="gramEnd"/>
      <w:r w:rsidRPr="009769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помнили: обучение – это процесс, продолжающийся всю жизнь.</w:t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69A1" w:rsidRPr="009769A1" w:rsidRDefault="009769A1" w:rsidP="00976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69A1" w:rsidRPr="009769A1" w:rsidRDefault="009769A1" w:rsidP="009769A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80F16" w:rsidRDefault="00A80F16"/>
    <w:sectPr w:rsidR="00A8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6DB"/>
    <w:multiLevelType w:val="multilevel"/>
    <w:tmpl w:val="EC483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B3BB8"/>
    <w:multiLevelType w:val="multilevel"/>
    <w:tmpl w:val="67628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877FD"/>
    <w:multiLevelType w:val="multilevel"/>
    <w:tmpl w:val="CD946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30E14"/>
    <w:multiLevelType w:val="multilevel"/>
    <w:tmpl w:val="947000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E70A44"/>
    <w:multiLevelType w:val="multilevel"/>
    <w:tmpl w:val="E92C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C490D"/>
    <w:multiLevelType w:val="multilevel"/>
    <w:tmpl w:val="61C4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C3189"/>
    <w:multiLevelType w:val="multilevel"/>
    <w:tmpl w:val="1FEE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FC782C"/>
    <w:multiLevelType w:val="multilevel"/>
    <w:tmpl w:val="FC8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8B3196"/>
    <w:multiLevelType w:val="multilevel"/>
    <w:tmpl w:val="0DF8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F1A3B"/>
    <w:multiLevelType w:val="multilevel"/>
    <w:tmpl w:val="F3A0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803302"/>
    <w:multiLevelType w:val="multilevel"/>
    <w:tmpl w:val="4700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225FBF"/>
    <w:multiLevelType w:val="multilevel"/>
    <w:tmpl w:val="DC0E9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3229C7"/>
    <w:multiLevelType w:val="multilevel"/>
    <w:tmpl w:val="F878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85A7B"/>
    <w:multiLevelType w:val="multilevel"/>
    <w:tmpl w:val="D56636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600CA"/>
    <w:multiLevelType w:val="multilevel"/>
    <w:tmpl w:val="F2D4547C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3BC822AA"/>
    <w:multiLevelType w:val="multilevel"/>
    <w:tmpl w:val="1932F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1C3C39"/>
    <w:multiLevelType w:val="multilevel"/>
    <w:tmpl w:val="419E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000117"/>
    <w:multiLevelType w:val="multilevel"/>
    <w:tmpl w:val="049068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A83CB6"/>
    <w:multiLevelType w:val="multilevel"/>
    <w:tmpl w:val="B9C6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2A1A7D"/>
    <w:multiLevelType w:val="multilevel"/>
    <w:tmpl w:val="B52CFC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635F1D"/>
    <w:multiLevelType w:val="multilevel"/>
    <w:tmpl w:val="5180EE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D42920"/>
    <w:multiLevelType w:val="multilevel"/>
    <w:tmpl w:val="C282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A90CA5"/>
    <w:multiLevelType w:val="multilevel"/>
    <w:tmpl w:val="8CC2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D976C7"/>
    <w:multiLevelType w:val="multilevel"/>
    <w:tmpl w:val="07D6D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5E2A27"/>
    <w:multiLevelType w:val="multilevel"/>
    <w:tmpl w:val="B3C06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92023B"/>
    <w:multiLevelType w:val="multilevel"/>
    <w:tmpl w:val="8E24A4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3E5A24"/>
    <w:multiLevelType w:val="multilevel"/>
    <w:tmpl w:val="BF6871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987CAD"/>
    <w:multiLevelType w:val="multilevel"/>
    <w:tmpl w:val="863A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450EF5"/>
    <w:multiLevelType w:val="multilevel"/>
    <w:tmpl w:val="E1FE6A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2B1EB0"/>
    <w:multiLevelType w:val="multilevel"/>
    <w:tmpl w:val="EDEE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567246"/>
    <w:multiLevelType w:val="multilevel"/>
    <w:tmpl w:val="76B0D0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7E6AE9"/>
    <w:multiLevelType w:val="multilevel"/>
    <w:tmpl w:val="8AFED8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C86288"/>
    <w:multiLevelType w:val="multilevel"/>
    <w:tmpl w:val="A5BE0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DA3D42"/>
    <w:multiLevelType w:val="multilevel"/>
    <w:tmpl w:val="8E8E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6A444F"/>
    <w:multiLevelType w:val="multilevel"/>
    <w:tmpl w:val="9F46B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A370DD"/>
    <w:multiLevelType w:val="multilevel"/>
    <w:tmpl w:val="4558C8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E3654E"/>
    <w:multiLevelType w:val="multilevel"/>
    <w:tmpl w:val="4E88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D21018"/>
    <w:multiLevelType w:val="multilevel"/>
    <w:tmpl w:val="2A2AF0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5347AF"/>
    <w:multiLevelType w:val="multilevel"/>
    <w:tmpl w:val="4E6AB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EF6A59"/>
    <w:multiLevelType w:val="multilevel"/>
    <w:tmpl w:val="32F40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F27DB3"/>
    <w:multiLevelType w:val="multilevel"/>
    <w:tmpl w:val="252E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F95397"/>
    <w:multiLevelType w:val="multilevel"/>
    <w:tmpl w:val="0FA8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6"/>
  </w:num>
  <w:num w:numId="4">
    <w:abstractNumId w:val="14"/>
  </w:num>
  <w:num w:numId="5">
    <w:abstractNumId w:val="23"/>
  </w:num>
  <w:num w:numId="6">
    <w:abstractNumId w:val="18"/>
  </w:num>
  <w:num w:numId="7">
    <w:abstractNumId w:val="21"/>
  </w:num>
  <w:num w:numId="8">
    <w:abstractNumId w:val="5"/>
  </w:num>
  <w:num w:numId="9">
    <w:abstractNumId w:val="40"/>
  </w:num>
  <w:num w:numId="10">
    <w:abstractNumId w:val="22"/>
  </w:num>
  <w:num w:numId="11">
    <w:abstractNumId w:val="29"/>
  </w:num>
  <w:num w:numId="12">
    <w:abstractNumId w:val="38"/>
  </w:num>
  <w:num w:numId="13">
    <w:abstractNumId w:val="10"/>
  </w:num>
  <w:num w:numId="14">
    <w:abstractNumId w:val="12"/>
  </w:num>
  <w:num w:numId="15">
    <w:abstractNumId w:val="11"/>
  </w:num>
  <w:num w:numId="16">
    <w:abstractNumId w:val="16"/>
  </w:num>
  <w:num w:numId="17">
    <w:abstractNumId w:val="34"/>
  </w:num>
  <w:num w:numId="18">
    <w:abstractNumId w:val="41"/>
  </w:num>
  <w:num w:numId="19">
    <w:abstractNumId w:val="1"/>
  </w:num>
  <w:num w:numId="20">
    <w:abstractNumId w:val="26"/>
  </w:num>
  <w:num w:numId="21">
    <w:abstractNumId w:val="27"/>
  </w:num>
  <w:num w:numId="22">
    <w:abstractNumId w:val="9"/>
  </w:num>
  <w:num w:numId="23">
    <w:abstractNumId w:val="6"/>
  </w:num>
  <w:num w:numId="24">
    <w:abstractNumId w:val="30"/>
  </w:num>
  <w:num w:numId="25">
    <w:abstractNumId w:val="33"/>
  </w:num>
  <w:num w:numId="26">
    <w:abstractNumId w:val="15"/>
  </w:num>
  <w:num w:numId="27">
    <w:abstractNumId w:val="0"/>
  </w:num>
  <w:num w:numId="28">
    <w:abstractNumId w:val="39"/>
  </w:num>
  <w:num w:numId="29">
    <w:abstractNumId w:val="35"/>
  </w:num>
  <w:num w:numId="30">
    <w:abstractNumId w:val="31"/>
  </w:num>
  <w:num w:numId="31">
    <w:abstractNumId w:val="28"/>
  </w:num>
  <w:num w:numId="32">
    <w:abstractNumId w:val="3"/>
  </w:num>
  <w:num w:numId="33">
    <w:abstractNumId w:val="37"/>
  </w:num>
  <w:num w:numId="34">
    <w:abstractNumId w:val="20"/>
  </w:num>
  <w:num w:numId="35">
    <w:abstractNumId w:val="25"/>
  </w:num>
  <w:num w:numId="36">
    <w:abstractNumId w:val="7"/>
  </w:num>
  <w:num w:numId="37">
    <w:abstractNumId w:val="32"/>
  </w:num>
  <w:num w:numId="38">
    <w:abstractNumId w:val="24"/>
  </w:num>
  <w:num w:numId="39">
    <w:abstractNumId w:val="2"/>
  </w:num>
  <w:num w:numId="40">
    <w:abstractNumId w:val="13"/>
  </w:num>
  <w:num w:numId="41">
    <w:abstractNumId w:val="1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A1"/>
    <w:rsid w:val="00072D4D"/>
    <w:rsid w:val="000A1EE5"/>
    <w:rsid w:val="001855E3"/>
    <w:rsid w:val="001A46AA"/>
    <w:rsid w:val="00265334"/>
    <w:rsid w:val="002A08A6"/>
    <w:rsid w:val="002B41DF"/>
    <w:rsid w:val="00332199"/>
    <w:rsid w:val="003510CD"/>
    <w:rsid w:val="003E5490"/>
    <w:rsid w:val="00457DAB"/>
    <w:rsid w:val="004803D1"/>
    <w:rsid w:val="00481FE6"/>
    <w:rsid w:val="004B3615"/>
    <w:rsid w:val="00527533"/>
    <w:rsid w:val="0053798E"/>
    <w:rsid w:val="00547783"/>
    <w:rsid w:val="006800E1"/>
    <w:rsid w:val="0072126A"/>
    <w:rsid w:val="007953CE"/>
    <w:rsid w:val="00802B91"/>
    <w:rsid w:val="008D726B"/>
    <w:rsid w:val="00924B32"/>
    <w:rsid w:val="009769A1"/>
    <w:rsid w:val="009A6B8D"/>
    <w:rsid w:val="009C3415"/>
    <w:rsid w:val="00A80F16"/>
    <w:rsid w:val="00AB365E"/>
    <w:rsid w:val="00BF2DB5"/>
    <w:rsid w:val="00D27B9E"/>
    <w:rsid w:val="00D53815"/>
    <w:rsid w:val="00DA306B"/>
    <w:rsid w:val="00DD7BCE"/>
    <w:rsid w:val="00ED5F4E"/>
    <w:rsid w:val="00EE71D8"/>
    <w:rsid w:val="00F9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69A1"/>
  </w:style>
  <w:style w:type="paragraph" w:styleId="a3">
    <w:name w:val="Normal (Web)"/>
    <w:basedOn w:val="a"/>
    <w:uiPriority w:val="99"/>
    <w:unhideWhenUsed/>
    <w:rsid w:val="0097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9A1"/>
  </w:style>
  <w:style w:type="paragraph" w:styleId="a4">
    <w:name w:val="Balloon Text"/>
    <w:basedOn w:val="a"/>
    <w:link w:val="a5"/>
    <w:uiPriority w:val="99"/>
    <w:semiHidden/>
    <w:unhideWhenUsed/>
    <w:rsid w:val="0097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9A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5334"/>
    <w:pPr>
      <w:spacing w:after="0" w:line="240" w:lineRule="auto"/>
    </w:pPr>
  </w:style>
  <w:style w:type="table" w:styleId="a7">
    <w:name w:val="Table Grid"/>
    <w:basedOn w:val="a1"/>
    <w:uiPriority w:val="59"/>
    <w:rsid w:val="002653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653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69A1"/>
  </w:style>
  <w:style w:type="paragraph" w:styleId="a3">
    <w:name w:val="Normal (Web)"/>
    <w:basedOn w:val="a"/>
    <w:uiPriority w:val="99"/>
    <w:unhideWhenUsed/>
    <w:rsid w:val="0097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69A1"/>
  </w:style>
  <w:style w:type="paragraph" w:styleId="a4">
    <w:name w:val="Balloon Text"/>
    <w:basedOn w:val="a"/>
    <w:link w:val="a5"/>
    <w:uiPriority w:val="99"/>
    <w:semiHidden/>
    <w:unhideWhenUsed/>
    <w:rsid w:val="0097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9A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5334"/>
    <w:pPr>
      <w:spacing w:after="0" w:line="240" w:lineRule="auto"/>
    </w:pPr>
  </w:style>
  <w:style w:type="table" w:styleId="a7">
    <w:name w:val="Table Grid"/>
    <w:basedOn w:val="a1"/>
    <w:uiPriority w:val="59"/>
    <w:rsid w:val="002653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65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4E96-F38B-4F4B-B002-DA3F0049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4606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39</cp:revision>
  <dcterms:created xsi:type="dcterms:W3CDTF">2016-09-08T04:51:00Z</dcterms:created>
  <dcterms:modified xsi:type="dcterms:W3CDTF">2016-09-16T09:58:00Z</dcterms:modified>
</cp:coreProperties>
</file>