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75" w:rsidRDefault="00A56F75" w:rsidP="00A56F75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56F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</w:t>
      </w:r>
      <w:r w:rsidRPr="00A56F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Чем нельзя кормить детей</w:t>
      </w:r>
      <w:r w:rsidR="00DD1A3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A56F75" w:rsidRPr="00A56F75" w:rsidRDefault="00A56F75" w:rsidP="00A56F7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6F75">
        <w:rPr>
          <w:rFonts w:ascii="Times New Roman" w:hAnsi="Times New Roman" w:cs="Times New Roman"/>
          <w:sz w:val="28"/>
          <w:szCs w:val="28"/>
          <w:lang w:eastAsia="ru-RU"/>
        </w:rPr>
        <w:t xml:space="preserve">Самым активным периодом роста и развития ребенка является возраст от рождения до 7 лет. Поэтому важно позаботиться о том, чтобы организм ребенка именно в этот промежуток времени получал самые необходимые вещества, так как именно в этот период закладываются будущие пищевые привычки вашего ребенка, которые могут серьезно повлиять на всю его жизнь и здоровье. </w:t>
      </w:r>
    </w:p>
    <w:p w:rsidR="00A56F75" w:rsidRPr="00A56F75" w:rsidRDefault="00A56F75" w:rsidP="00A56F75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E0F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A56F7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56F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Сладкие газированные напитки, неразбавленные соки, чай с большим количеством сахара и варенья.</w:t>
      </w:r>
      <w:r w:rsidRPr="00A56F75">
        <w:rPr>
          <w:rFonts w:ascii="Times New Roman" w:hAnsi="Times New Roman" w:cs="Times New Roman"/>
          <w:sz w:val="28"/>
          <w:szCs w:val="28"/>
          <w:lang w:eastAsia="ru-RU"/>
        </w:rPr>
        <w:t> Потребление сахара в значительных количествах приводит к развитию </w:t>
      </w:r>
      <w:hyperlink r:id="rId5" w:history="1">
        <w:r w:rsidRPr="00A56F75">
          <w:rPr>
            <w:rFonts w:ascii="Times New Roman" w:hAnsi="Times New Roman" w:cs="Times New Roman"/>
            <w:b/>
            <w:sz w:val="28"/>
            <w:szCs w:val="28"/>
            <w:u w:val="single"/>
            <w:lang w:eastAsia="ru-RU"/>
          </w:rPr>
          <w:t>ожирения</w:t>
        </w:r>
      </w:hyperlink>
      <w:r w:rsidRPr="00A56F75">
        <w:rPr>
          <w:rFonts w:ascii="Times New Roman" w:hAnsi="Times New Roman" w:cs="Times New Roman"/>
          <w:b/>
          <w:sz w:val="28"/>
          <w:szCs w:val="28"/>
          <w:lang w:eastAsia="ru-RU"/>
        </w:rPr>
        <w:t> и </w:t>
      </w:r>
      <w:hyperlink r:id="rId6" w:history="1">
        <w:r w:rsidRPr="00A56F75">
          <w:rPr>
            <w:rFonts w:ascii="Times New Roman" w:hAnsi="Times New Roman" w:cs="Times New Roman"/>
            <w:b/>
            <w:sz w:val="28"/>
            <w:szCs w:val="28"/>
            <w:u w:val="single"/>
            <w:lang w:eastAsia="ru-RU"/>
          </w:rPr>
          <w:t>сахарного диабета</w:t>
        </w:r>
      </w:hyperlink>
      <w:r w:rsidRPr="00A56F75">
        <w:rPr>
          <w:rFonts w:ascii="Times New Roman" w:hAnsi="Times New Roman" w:cs="Times New Roman"/>
          <w:b/>
          <w:sz w:val="28"/>
          <w:szCs w:val="28"/>
          <w:lang w:eastAsia="ru-RU"/>
        </w:rPr>
        <w:t>, </w:t>
      </w:r>
      <w:hyperlink r:id="rId7" w:history="1">
        <w:r w:rsidRPr="00A56F75">
          <w:rPr>
            <w:rFonts w:ascii="Times New Roman" w:hAnsi="Times New Roman" w:cs="Times New Roman"/>
            <w:b/>
            <w:sz w:val="28"/>
            <w:szCs w:val="28"/>
            <w:u w:val="single"/>
            <w:lang w:eastAsia="ru-RU"/>
          </w:rPr>
          <w:t>кариесу зубов</w:t>
        </w:r>
      </w:hyperlink>
      <w:r w:rsidRPr="00A56F7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A56F75">
        <w:rPr>
          <w:rFonts w:ascii="Times New Roman" w:hAnsi="Times New Roman" w:cs="Times New Roman"/>
          <w:sz w:val="28"/>
          <w:szCs w:val="28"/>
          <w:lang w:eastAsia="ru-RU"/>
        </w:rPr>
        <w:t xml:space="preserve"> Также наличие газа, красителей и вкусовых добавок может вызвать заболевания желудочно-кишечного тракта. </w:t>
      </w:r>
    </w:p>
    <w:p w:rsidR="00A56F75" w:rsidRPr="00A56F75" w:rsidRDefault="00A56F75" w:rsidP="00A56F7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3E0F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A56F7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56F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Фастфуд - чизбургеры, гамбургеры, шаурма, хот-доги, также чипсы и сухарики</w:t>
      </w:r>
      <w:r w:rsidRPr="00A56F75">
        <w:rPr>
          <w:rFonts w:ascii="Times New Roman" w:hAnsi="Times New Roman" w:cs="Times New Roman"/>
          <w:sz w:val="28"/>
          <w:szCs w:val="28"/>
          <w:lang w:eastAsia="ru-RU"/>
        </w:rPr>
        <w:t xml:space="preserve"> - категорически запрещается употреблять детям, так как в эти продукты входят такие вредные ингредиенты, как различные химические добавки для усиления вкуса, хрустящего эффекта и придания запаха, а также маргарин, кетчуп, майонез и др. Продукты фаст-фуда плохо влияют на </w:t>
      </w:r>
      <w:proofErr w:type="gramStart"/>
      <w:r w:rsidRPr="00A56F75">
        <w:rPr>
          <w:rFonts w:ascii="Times New Roman" w:hAnsi="Times New Roman" w:cs="Times New Roman"/>
          <w:sz w:val="28"/>
          <w:szCs w:val="28"/>
          <w:lang w:eastAsia="ru-RU"/>
        </w:rPr>
        <w:t>эндокринную</w:t>
      </w:r>
      <w:proofErr w:type="gramEnd"/>
      <w:r w:rsidRPr="00A56F75">
        <w:rPr>
          <w:rFonts w:ascii="Times New Roman" w:hAnsi="Times New Roman" w:cs="Times New Roman"/>
          <w:sz w:val="28"/>
          <w:szCs w:val="28"/>
          <w:lang w:eastAsia="ru-RU"/>
        </w:rPr>
        <w:t xml:space="preserve"> и сердечно-сосудистую системы. Как показывает практика, дети, предпочитающие фастфуд, чаще подвержены ожирению, болезням сердца и таким недугам как </w:t>
      </w:r>
      <w:hyperlink r:id="rId8" w:history="1">
        <w:r w:rsidRPr="00A56F75">
          <w:rPr>
            <w:rFonts w:ascii="Times New Roman" w:hAnsi="Times New Roman" w:cs="Times New Roman"/>
            <w:b/>
            <w:sz w:val="28"/>
            <w:szCs w:val="28"/>
            <w:u w:val="single"/>
            <w:lang w:eastAsia="ru-RU"/>
          </w:rPr>
          <w:t>гастрит</w:t>
        </w:r>
      </w:hyperlink>
      <w:r w:rsidRPr="00A56F75">
        <w:rPr>
          <w:rFonts w:ascii="Times New Roman" w:hAnsi="Times New Roman" w:cs="Times New Roman"/>
          <w:b/>
          <w:sz w:val="28"/>
          <w:szCs w:val="28"/>
          <w:lang w:eastAsia="ru-RU"/>
        </w:rPr>
        <w:t>, </w:t>
      </w:r>
      <w:hyperlink r:id="rId9" w:history="1">
        <w:r w:rsidRPr="00A56F75">
          <w:rPr>
            <w:rFonts w:ascii="Times New Roman" w:hAnsi="Times New Roman" w:cs="Times New Roman"/>
            <w:b/>
            <w:sz w:val="28"/>
            <w:szCs w:val="28"/>
            <w:u w:val="single"/>
            <w:lang w:eastAsia="ru-RU"/>
          </w:rPr>
          <w:t>холецистит</w:t>
        </w:r>
      </w:hyperlink>
      <w:r w:rsidRPr="00A56F75">
        <w:rPr>
          <w:rFonts w:ascii="Times New Roman" w:hAnsi="Times New Roman" w:cs="Times New Roman"/>
          <w:b/>
          <w:sz w:val="28"/>
          <w:szCs w:val="28"/>
          <w:lang w:eastAsia="ru-RU"/>
        </w:rPr>
        <w:t>, </w:t>
      </w:r>
      <w:hyperlink r:id="rId10" w:history="1">
        <w:r w:rsidRPr="00A56F75">
          <w:rPr>
            <w:rFonts w:ascii="Times New Roman" w:hAnsi="Times New Roman" w:cs="Times New Roman"/>
            <w:b/>
            <w:sz w:val="28"/>
            <w:szCs w:val="28"/>
            <w:u w:val="single"/>
            <w:lang w:eastAsia="ru-RU"/>
          </w:rPr>
          <w:t>панкреатит</w:t>
        </w:r>
      </w:hyperlink>
      <w:r w:rsidRPr="00A56F7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A56F75" w:rsidRPr="00A56F75" w:rsidRDefault="00A56F75" w:rsidP="00A56F7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3E0F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Pr="00A56F7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56F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Консервированные изделия: мясные, овощные, рыбные, а также молочные консервированные продукты.</w:t>
      </w:r>
      <w:r w:rsidRPr="00A56F75">
        <w:rPr>
          <w:rFonts w:ascii="Times New Roman" w:hAnsi="Times New Roman" w:cs="Times New Roman"/>
          <w:sz w:val="28"/>
          <w:szCs w:val="28"/>
          <w:lang w:eastAsia="ru-RU"/>
        </w:rPr>
        <w:t> Загустители, ароматизаторы, красители и другие консерванты очень вредны для детского организма. Последствия такого питания могут оказаться весьма плачевными, так как частое потребление вредных веществ, содержащихся в подобных продуктах, могут вызвать не только заболевания желудочно-кишечного тракта, но и </w:t>
      </w:r>
      <w:hyperlink r:id="rId11" w:history="1">
        <w:r w:rsidRPr="00A56F75">
          <w:rPr>
            <w:rFonts w:ascii="Times New Roman" w:hAnsi="Times New Roman" w:cs="Times New Roman"/>
            <w:b/>
            <w:sz w:val="28"/>
            <w:szCs w:val="28"/>
            <w:u w:val="single"/>
            <w:lang w:eastAsia="ru-RU"/>
          </w:rPr>
          <w:t>онкологические заболевания</w:t>
        </w:r>
      </w:hyperlink>
      <w:r w:rsidRPr="00A56F7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A56F7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56F75" w:rsidRPr="00A56F75" w:rsidRDefault="00A56F75" w:rsidP="00A56F7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3E0F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Pr="00A56F7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56F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Замороженные и готовые блюда: готовые завтраки, обеды, подкрашенные и подслащенные хлопья.</w:t>
      </w:r>
      <w:r w:rsidRPr="00A56F75">
        <w:rPr>
          <w:rFonts w:ascii="Times New Roman" w:hAnsi="Times New Roman" w:cs="Times New Roman"/>
          <w:sz w:val="28"/>
          <w:szCs w:val="28"/>
          <w:lang w:eastAsia="ru-RU"/>
        </w:rPr>
        <w:t> Высокое содержание крайне вредных трансжиров, консервантов, соли, рафинированных круп и муки лишают продукт питательной и биологической ценности.</w:t>
      </w:r>
    </w:p>
    <w:p w:rsidR="00A56F75" w:rsidRPr="00A56F75" w:rsidRDefault="00A56F75" w:rsidP="00A56F7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3E0F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Pr="00A56F7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56F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Колбасные изделия: все виды колбас, сосиски и срадельки</w:t>
      </w:r>
      <w:r w:rsidRPr="00A56F75">
        <w:rPr>
          <w:rFonts w:ascii="Times New Roman" w:hAnsi="Times New Roman" w:cs="Times New Roman"/>
          <w:sz w:val="28"/>
          <w:szCs w:val="28"/>
          <w:lang w:eastAsia="ru-RU"/>
        </w:rPr>
        <w:t xml:space="preserve">. Искуственные усилители вкуса, красители и другие пищевые добавки, которые используются в производстве колбасных изделий, могут вызвать раздражение органов пищеварения, а такой усилитель как глутамат натрия, может быть причиной злокачественных опухолей. Слишком частое употребление колбас ведет к большой нагрузке на </w:t>
      </w:r>
      <w:proofErr w:type="gramStart"/>
      <w:r w:rsidRPr="00A56F75">
        <w:rPr>
          <w:rFonts w:ascii="Times New Roman" w:hAnsi="Times New Roman" w:cs="Times New Roman"/>
          <w:sz w:val="28"/>
          <w:szCs w:val="28"/>
          <w:lang w:eastAsia="ru-RU"/>
        </w:rPr>
        <w:t>сердечно-сосудистую</w:t>
      </w:r>
      <w:proofErr w:type="gramEnd"/>
      <w:r w:rsidRPr="00A56F75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систему. </w:t>
      </w:r>
    </w:p>
    <w:p w:rsidR="0066774E" w:rsidRPr="00A56F75" w:rsidRDefault="00A56F75" w:rsidP="00A56F7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3E0F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Pr="00A56F7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56F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Фабричные торты, пироженые, сладкие печенья, конфеты</w:t>
      </w:r>
      <w:r w:rsidRPr="00A56F75">
        <w:rPr>
          <w:rFonts w:ascii="Times New Roman" w:hAnsi="Times New Roman" w:cs="Times New Roman"/>
          <w:sz w:val="28"/>
          <w:szCs w:val="28"/>
          <w:lang w:eastAsia="ru-RU"/>
        </w:rPr>
        <w:t>. Частое поедание сладостей нарушает правильный обмен веществ в организме, нагружает печень и может давать аллергическую реакцию в виде </w:t>
      </w:r>
      <w:hyperlink r:id="rId12" w:history="1">
        <w:r w:rsidRPr="00A56F75">
          <w:rPr>
            <w:rFonts w:ascii="Times New Roman" w:hAnsi="Times New Roman" w:cs="Times New Roman"/>
            <w:b/>
            <w:sz w:val="28"/>
            <w:szCs w:val="28"/>
            <w:u w:val="single"/>
            <w:lang w:eastAsia="ru-RU"/>
          </w:rPr>
          <w:t>диатеза</w:t>
        </w:r>
      </w:hyperlink>
      <w:r w:rsidRPr="00A56F7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A56F75">
        <w:rPr>
          <w:rFonts w:ascii="Times New Roman" w:hAnsi="Times New Roman" w:cs="Times New Roman"/>
          <w:sz w:val="28"/>
          <w:szCs w:val="28"/>
          <w:lang w:eastAsia="ru-RU"/>
        </w:rPr>
        <w:t xml:space="preserve"> Помимо всего перечисленного сладости могут повышать производство желудочного сока, следствием чего будут изжога и тошнота. Кроме того, на утилизацию сахара необходим кальций, причем он расходуется безвозвратно. И, конечно, нельзя забывать о влиянии конфет на зубы - разрушая эмаль зуба, они способствуют развитию кариеса.</w:t>
      </w:r>
    </w:p>
    <w:sectPr w:rsidR="0066774E" w:rsidRPr="00A56F75" w:rsidSect="00A56F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F75"/>
    <w:rsid w:val="002E192C"/>
    <w:rsid w:val="0066774E"/>
    <w:rsid w:val="00A56F75"/>
    <w:rsid w:val="00DD1A35"/>
    <w:rsid w:val="00EC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6F75"/>
  </w:style>
  <w:style w:type="character" w:styleId="a4">
    <w:name w:val="Strong"/>
    <w:basedOn w:val="a0"/>
    <w:uiPriority w:val="22"/>
    <w:qFormat/>
    <w:rsid w:val="00A56F75"/>
    <w:rPr>
      <w:b/>
      <w:bCs/>
    </w:rPr>
  </w:style>
  <w:style w:type="character" w:styleId="a5">
    <w:name w:val="Hyperlink"/>
    <w:basedOn w:val="a0"/>
    <w:uiPriority w:val="99"/>
    <w:semiHidden/>
    <w:unhideWhenUsed/>
    <w:rsid w:val="00A56F75"/>
    <w:rPr>
      <w:color w:val="0000FF"/>
      <w:u w:val="single"/>
    </w:rPr>
  </w:style>
  <w:style w:type="paragraph" w:styleId="a6">
    <w:name w:val="No Spacing"/>
    <w:uiPriority w:val="1"/>
    <w:qFormat/>
    <w:rsid w:val="00A56F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.kz/node/31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drav.kz/node/7640" TargetMode="External"/><Relationship Id="rId12" Type="http://schemas.openxmlformats.org/officeDocument/2006/relationships/hyperlink" Target="http://www.zdrav.kz/node/25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.kz/node/354" TargetMode="External"/><Relationship Id="rId11" Type="http://schemas.openxmlformats.org/officeDocument/2006/relationships/hyperlink" Target="http://www.zdrav.kz/node/539" TargetMode="External"/><Relationship Id="rId5" Type="http://schemas.openxmlformats.org/officeDocument/2006/relationships/hyperlink" Target="http://www.zdrav.kz/node/465" TargetMode="External"/><Relationship Id="rId10" Type="http://schemas.openxmlformats.org/officeDocument/2006/relationships/hyperlink" Target="http://www.zdrav.kz/node/4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drav.kz/node/13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22D9B-AA20-49CE-AB6E-35AC01C7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МОУПНШ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</dc:creator>
  <cp:keywords/>
  <dc:description/>
  <cp:lastModifiedBy>Людмила </cp:lastModifiedBy>
  <cp:revision>5</cp:revision>
  <dcterms:created xsi:type="dcterms:W3CDTF">2014-12-15T09:28:00Z</dcterms:created>
  <dcterms:modified xsi:type="dcterms:W3CDTF">2014-12-16T01:53:00Z</dcterms:modified>
</cp:coreProperties>
</file>